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040" w:rsidRPr="00291945" w:rsidRDefault="00911040" w:rsidP="00911040">
      <w:pPr>
        <w:spacing w:line="360" w:lineRule="auto"/>
        <w:jc w:val="center"/>
        <w:rPr>
          <w:sz w:val="22"/>
          <w:szCs w:val="22"/>
        </w:rPr>
      </w:pPr>
      <w:r w:rsidRPr="00291945">
        <w:rPr>
          <w:b/>
          <w:sz w:val="22"/>
          <w:szCs w:val="22"/>
        </w:rPr>
        <w:t>FORMULARZ OFERTY</w:t>
      </w:r>
    </w:p>
    <w:p w:rsidR="00911040" w:rsidRPr="00291945" w:rsidRDefault="00911040" w:rsidP="00911040">
      <w:pPr>
        <w:spacing w:line="360" w:lineRule="auto"/>
        <w:ind w:right="203"/>
        <w:jc w:val="both"/>
        <w:rPr>
          <w:b/>
          <w:sz w:val="22"/>
          <w:szCs w:val="22"/>
        </w:rPr>
      </w:pPr>
    </w:p>
    <w:p w:rsidR="00911040" w:rsidRPr="00291945" w:rsidRDefault="00911040" w:rsidP="00911040">
      <w:pPr>
        <w:spacing w:line="360" w:lineRule="auto"/>
        <w:ind w:right="203"/>
        <w:jc w:val="both"/>
        <w:rPr>
          <w:sz w:val="22"/>
          <w:szCs w:val="22"/>
        </w:rPr>
      </w:pPr>
      <w:r w:rsidRPr="00291945">
        <w:rPr>
          <w:b/>
          <w:sz w:val="22"/>
          <w:szCs w:val="22"/>
        </w:rPr>
        <w:t>ZAMAWIAJĄCY: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rFonts w:cs="Century Gothic"/>
          <w:b/>
          <w:sz w:val="22"/>
          <w:szCs w:val="22"/>
        </w:rPr>
        <w:t>INVEST-PARK DEVELOPMENT Sp. z o.o.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rFonts w:cs="Century Gothic"/>
          <w:color w:val="262626"/>
          <w:sz w:val="22"/>
          <w:szCs w:val="22"/>
        </w:rPr>
        <w:t>ul. Uczniowska 16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rFonts w:cs="Century Gothic"/>
          <w:color w:val="262626"/>
          <w:sz w:val="22"/>
          <w:szCs w:val="22"/>
        </w:rPr>
        <w:t>58-306 Wałbrzych</w:t>
      </w:r>
    </w:p>
    <w:p w:rsidR="00911040" w:rsidRPr="00291945" w:rsidRDefault="00911040" w:rsidP="00911040">
      <w:pPr>
        <w:spacing w:line="360" w:lineRule="auto"/>
        <w:ind w:right="203"/>
        <w:jc w:val="both"/>
        <w:rPr>
          <w:sz w:val="22"/>
          <w:szCs w:val="22"/>
        </w:rPr>
      </w:pPr>
      <w:r w:rsidRPr="00291945">
        <w:rPr>
          <w:b/>
          <w:sz w:val="22"/>
          <w:szCs w:val="22"/>
        </w:rPr>
        <w:t>WYKONAWCA: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Nazwa</w:t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  <w:t>...................................................................................................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Siedziba</w:t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  <w:t>...................................................................................................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Nr telefonu/faks</w:t>
      </w:r>
      <w:r w:rsidRPr="00291945">
        <w:rPr>
          <w:sz w:val="22"/>
          <w:szCs w:val="22"/>
        </w:rPr>
        <w:tab/>
        <w:t>......................../........................... /e-mail..................................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NIP</w:t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  <w:t>....................................... REGON·...........................................</w:t>
      </w:r>
    </w:p>
    <w:p w:rsidR="00911040" w:rsidRPr="00291945" w:rsidRDefault="00911040" w:rsidP="00911040">
      <w:pPr>
        <w:spacing w:line="360" w:lineRule="auto"/>
        <w:ind w:right="204"/>
        <w:jc w:val="both"/>
        <w:rPr>
          <w:sz w:val="22"/>
          <w:szCs w:val="22"/>
        </w:rPr>
      </w:pPr>
    </w:p>
    <w:p w:rsidR="00911040" w:rsidRPr="00291945" w:rsidRDefault="00911040" w:rsidP="00911040">
      <w:pPr>
        <w:spacing w:line="360" w:lineRule="auto"/>
        <w:ind w:right="204"/>
        <w:jc w:val="both"/>
        <w:rPr>
          <w:sz w:val="22"/>
          <w:szCs w:val="22"/>
        </w:rPr>
      </w:pPr>
      <w:r w:rsidRPr="00291945">
        <w:rPr>
          <w:sz w:val="22"/>
          <w:szCs w:val="22"/>
        </w:rPr>
        <w:t xml:space="preserve">W odpowiedzi na zapytanie ofertowe pn.: </w:t>
      </w:r>
    </w:p>
    <w:p w:rsidR="00911040" w:rsidRPr="00291945" w:rsidRDefault="00911040" w:rsidP="00911040">
      <w:pPr>
        <w:spacing w:line="360" w:lineRule="auto"/>
        <w:ind w:right="204"/>
        <w:jc w:val="both"/>
        <w:rPr>
          <w:b/>
          <w:sz w:val="22"/>
          <w:szCs w:val="22"/>
        </w:rPr>
      </w:pPr>
      <w:r w:rsidRPr="00291945">
        <w:rPr>
          <w:b/>
          <w:sz w:val="22"/>
          <w:szCs w:val="22"/>
        </w:rPr>
        <w:t>„Wykonywanie usługi monitoringu i interwencji hali produkcyjno – magazynowej z częścią socjalno-biurową położonej przy ul. Południowej 3 w Wałbrzychu”</w:t>
      </w:r>
    </w:p>
    <w:p w:rsidR="00911040" w:rsidRPr="00291945" w:rsidRDefault="00911040" w:rsidP="00911040">
      <w:pPr>
        <w:spacing w:line="360" w:lineRule="auto"/>
        <w:ind w:right="204"/>
        <w:jc w:val="both"/>
        <w:rPr>
          <w:sz w:val="22"/>
          <w:szCs w:val="22"/>
        </w:rPr>
      </w:pPr>
      <w:r w:rsidRPr="00291945">
        <w:rPr>
          <w:sz w:val="22"/>
          <w:szCs w:val="22"/>
        </w:rPr>
        <w:t xml:space="preserve">oferujemy wykonanie całości przedmiotowego zamówienia na warunkach określonych w ww. zapytaniu </w:t>
      </w:r>
      <w:r w:rsidR="005B1E34">
        <w:rPr>
          <w:b/>
          <w:sz w:val="22"/>
          <w:szCs w:val="22"/>
        </w:rPr>
        <w:t xml:space="preserve">za łączną cenę w </w:t>
      </w:r>
      <w:bookmarkStart w:id="0" w:name="_GoBack"/>
      <w:bookmarkEnd w:id="0"/>
      <w:r w:rsidRPr="00291945">
        <w:rPr>
          <w:b/>
          <w:sz w:val="22"/>
          <w:szCs w:val="22"/>
        </w:rPr>
        <w:t>złotych netto</w:t>
      </w:r>
      <w:r w:rsidR="00010345">
        <w:rPr>
          <w:b/>
          <w:sz w:val="22"/>
          <w:szCs w:val="22"/>
        </w:rPr>
        <w:t>/miesiąc</w:t>
      </w:r>
      <w:r w:rsidRPr="00291945">
        <w:rPr>
          <w:sz w:val="22"/>
          <w:szCs w:val="22"/>
        </w:rPr>
        <w:t>: ..................... (słownie:...............................................…) plus należny podatek VAT  ............... zł (VAT ….%).</w:t>
      </w:r>
    </w:p>
    <w:p w:rsidR="00911040" w:rsidRPr="00291945" w:rsidRDefault="00911040" w:rsidP="00911040">
      <w:pPr>
        <w:spacing w:line="360" w:lineRule="auto"/>
        <w:ind w:right="204"/>
        <w:jc w:val="both"/>
        <w:rPr>
          <w:sz w:val="22"/>
          <w:szCs w:val="22"/>
        </w:rPr>
      </w:pPr>
    </w:p>
    <w:p w:rsidR="00911040" w:rsidRPr="00291945" w:rsidRDefault="00911040" w:rsidP="00911040">
      <w:pPr>
        <w:spacing w:line="360" w:lineRule="auto"/>
        <w:jc w:val="both"/>
        <w:rPr>
          <w:sz w:val="22"/>
          <w:szCs w:val="22"/>
        </w:rPr>
      </w:pPr>
      <w:r w:rsidRPr="00291945">
        <w:rPr>
          <w:sz w:val="22"/>
          <w:szCs w:val="22"/>
        </w:rPr>
        <w:tab/>
      </w:r>
    </w:p>
    <w:p w:rsidR="00911040" w:rsidRPr="00291945" w:rsidRDefault="00911040" w:rsidP="00911040">
      <w:pPr>
        <w:spacing w:line="360" w:lineRule="auto"/>
        <w:ind w:left="360" w:hanging="218"/>
        <w:rPr>
          <w:sz w:val="22"/>
          <w:szCs w:val="22"/>
        </w:rPr>
      </w:pPr>
      <w:r w:rsidRPr="00291945">
        <w:rPr>
          <w:b/>
          <w:sz w:val="22"/>
          <w:szCs w:val="22"/>
        </w:rPr>
        <w:t>Jednocześnie oświadczam/y, że:</w:t>
      </w:r>
    </w:p>
    <w:p w:rsidR="00291945" w:rsidRDefault="00291945" w:rsidP="00C7755E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>
        <w:rPr>
          <w:sz w:val="22"/>
          <w:szCs w:val="22"/>
        </w:rPr>
        <w:t>spełniamy warunki udziału w przedmiotowym zamówieniu;</w:t>
      </w:r>
    </w:p>
    <w:p w:rsidR="00911040" w:rsidRPr="00291945" w:rsidRDefault="00911040" w:rsidP="00C7755E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 w:rsidRPr="00291945">
        <w:rPr>
          <w:sz w:val="22"/>
          <w:szCs w:val="22"/>
        </w:rPr>
        <w:t xml:space="preserve">oferowana cena stanowi całkowite wynagrodzenie Wykonawcy i uwzględnia cały zakres przedmiotu zamówienia zgodnie z opisem przedmiotu zamówienia oraz obejmuje wszystkie koszty związane z realizacją przedmiotu zamówienia; </w:t>
      </w:r>
    </w:p>
    <w:p w:rsidR="00911040" w:rsidRPr="00291945" w:rsidRDefault="00911040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 w:rsidRPr="00291945">
        <w:rPr>
          <w:sz w:val="22"/>
          <w:szCs w:val="22"/>
        </w:rPr>
        <w:t>zapoznaliśmy się z opisem przedmiotu zamówienia, nie wnosimy do niego zastrzeżeń oraz uzyskaliśmy konieczne informacje potrzebne do przygotowania oferty, zobowiązujemy się, w przypadku wyboru naszej oferty, do zawarcia Umowy na przedstawionych w niniejszym zapytaniu ofertowym warunkach, w miejscu i terminie wskazanym przez zamawiającego,</w:t>
      </w:r>
    </w:p>
    <w:p w:rsidR="00911040" w:rsidRPr="00291945" w:rsidRDefault="00911040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 w:rsidRPr="00291945">
        <w:rPr>
          <w:sz w:val="22"/>
          <w:szCs w:val="22"/>
        </w:rPr>
        <w:t>uważam</w:t>
      </w:r>
      <w:r w:rsidR="00081DB8">
        <w:rPr>
          <w:sz w:val="22"/>
          <w:szCs w:val="22"/>
        </w:rPr>
        <w:t>/</w:t>
      </w:r>
      <w:r w:rsidRPr="00291945">
        <w:rPr>
          <w:sz w:val="22"/>
          <w:szCs w:val="22"/>
        </w:rPr>
        <w:t xml:space="preserve">y się </w:t>
      </w:r>
      <w:r w:rsidR="00081DB8">
        <w:rPr>
          <w:sz w:val="22"/>
          <w:szCs w:val="22"/>
        </w:rPr>
        <w:t>związany niniejszą ofertą przez okres 30 dni;</w:t>
      </w:r>
    </w:p>
    <w:p w:rsidR="00911040" w:rsidRPr="00291945" w:rsidRDefault="00081DB8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11040" w:rsidRPr="00291945">
        <w:rPr>
          <w:sz w:val="22"/>
          <w:szCs w:val="22"/>
        </w:rPr>
        <w:t>o oferty dołączono również (wymienić pozostałe dokumenty)  …………………</w:t>
      </w:r>
    </w:p>
    <w:tbl>
      <w:tblPr>
        <w:tblW w:w="8566" w:type="dxa"/>
        <w:tblInd w:w="720" w:type="dxa"/>
        <w:tblLook w:val="04A0" w:firstRow="1" w:lastRow="0" w:firstColumn="1" w:lastColumn="0" w:noHBand="0" w:noVBand="1"/>
      </w:tblPr>
      <w:tblGrid>
        <w:gridCol w:w="4284"/>
        <w:gridCol w:w="4282"/>
      </w:tblGrid>
      <w:tr w:rsidR="00911040" w:rsidRPr="00291945" w:rsidTr="00911040">
        <w:tc>
          <w:tcPr>
            <w:tcW w:w="4283" w:type="dxa"/>
          </w:tcPr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  <w:r w:rsidRPr="00291945">
              <w:rPr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282" w:type="dxa"/>
          </w:tcPr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  <w:r w:rsidRPr="0029194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911040" w:rsidRPr="00291945" w:rsidTr="00911040">
        <w:tc>
          <w:tcPr>
            <w:tcW w:w="4283" w:type="dxa"/>
            <w:hideMark/>
          </w:tcPr>
          <w:p w:rsidR="00911040" w:rsidRPr="00291945" w:rsidRDefault="00911040">
            <w:pPr>
              <w:pStyle w:val="glowny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91945">
              <w:rPr>
                <w:rFonts w:ascii="Liberation Serif" w:hAnsi="Liberation Serif"/>
                <w:color w:val="00000A"/>
                <w:sz w:val="22"/>
                <w:szCs w:val="22"/>
              </w:rPr>
              <w:t>(Imiona i nazwiska osób uprawnionych do reprezentowania Wykonawcy)</w:t>
            </w:r>
          </w:p>
        </w:tc>
        <w:tc>
          <w:tcPr>
            <w:tcW w:w="4282" w:type="dxa"/>
            <w:hideMark/>
          </w:tcPr>
          <w:p w:rsidR="00911040" w:rsidRPr="00291945" w:rsidRDefault="00911040">
            <w:pPr>
              <w:pStyle w:val="Tekstpodstawowy"/>
              <w:spacing w:before="20" w:after="0" w:line="360" w:lineRule="auto"/>
              <w:jc w:val="center"/>
              <w:rPr>
                <w:sz w:val="22"/>
                <w:szCs w:val="22"/>
              </w:rPr>
            </w:pPr>
            <w:r w:rsidRPr="00291945">
              <w:rPr>
                <w:sz w:val="22"/>
                <w:szCs w:val="22"/>
              </w:rPr>
              <w:t>(Czytelne podpisy osób uprawnionych do reprezentowania Wykonawcy)</w:t>
            </w:r>
          </w:p>
        </w:tc>
      </w:tr>
    </w:tbl>
    <w:p w:rsidR="00421528" w:rsidRPr="00291945" w:rsidRDefault="00421528">
      <w:pPr>
        <w:rPr>
          <w:sz w:val="22"/>
          <w:szCs w:val="22"/>
        </w:rPr>
      </w:pPr>
    </w:p>
    <w:sectPr w:rsidR="00421528" w:rsidRPr="00291945" w:rsidSect="009110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rankfurtGothic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48B7"/>
    <w:multiLevelType w:val="multilevel"/>
    <w:tmpl w:val="99FE430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BE7E68"/>
    <w:multiLevelType w:val="multilevel"/>
    <w:tmpl w:val="84EE0806"/>
    <w:lvl w:ilvl="0">
      <w:start w:val="1"/>
      <w:numFmt w:val="upperRoman"/>
      <w:lvlText w:val="%1."/>
      <w:lvlJc w:val="left"/>
      <w:pPr>
        <w:ind w:left="1080" w:hanging="72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40"/>
    <w:rsid w:val="00010345"/>
    <w:rsid w:val="00081DB8"/>
    <w:rsid w:val="00291945"/>
    <w:rsid w:val="00421528"/>
    <w:rsid w:val="00524201"/>
    <w:rsid w:val="00564A75"/>
    <w:rsid w:val="005B1E34"/>
    <w:rsid w:val="009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88FD"/>
  <w15:chartTrackingRefBased/>
  <w15:docId w15:val="{96EEC624-AC05-4993-BB69-7B06E44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040"/>
    <w:pPr>
      <w:spacing w:after="0" w:line="240" w:lineRule="auto"/>
    </w:pPr>
    <w:rPr>
      <w:rFonts w:ascii="Liberation Serif" w:eastAsia="Noto Sans CJK SC Regular" w:hAnsi="Liberation Serif" w:cs="FreeSans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1104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11040"/>
    <w:rPr>
      <w:rFonts w:ascii="Liberation Serif" w:eastAsia="Noto Sans CJK SC Regular" w:hAnsi="Liberation Serif" w:cs="FreeSans"/>
      <w:lang w:eastAsia="zh-CN" w:bidi="hi-IN"/>
    </w:rPr>
  </w:style>
  <w:style w:type="paragraph" w:customStyle="1" w:styleId="glowny">
    <w:name w:val="glowny"/>
    <w:basedOn w:val="Normalny"/>
    <w:qFormat/>
    <w:rsid w:val="00911040"/>
    <w:pPr>
      <w:spacing w:line="258" w:lineRule="atLeast"/>
      <w:jc w:val="both"/>
    </w:pPr>
    <w:rPr>
      <w:rFonts w:ascii="FrankfurtGothic" w:hAnsi="FrankfurtGothic"/>
      <w:color w:val="000000"/>
      <w:sz w:val="17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E3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34"/>
    <w:rPr>
      <w:rFonts w:ascii="Segoe UI" w:eastAsia="Noto Sans CJK SC Regular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m.bernat</dc:creator>
  <cp:keywords/>
  <dc:description/>
  <cp:lastModifiedBy>m.bernat</cp:lastModifiedBy>
  <cp:revision>5</cp:revision>
  <cp:lastPrinted>2017-07-07T12:27:00Z</cp:lastPrinted>
  <dcterms:created xsi:type="dcterms:W3CDTF">2017-06-30T10:11:00Z</dcterms:created>
  <dcterms:modified xsi:type="dcterms:W3CDTF">2017-07-07T12:27:00Z</dcterms:modified>
</cp:coreProperties>
</file>