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16" w:rsidRPr="000A5EB3" w:rsidRDefault="00C56D31" w:rsidP="004F5E16">
      <w:pPr>
        <w:pStyle w:val="Default"/>
        <w:spacing w:line="326" w:lineRule="atLeast"/>
        <w:rPr>
          <w:rFonts w:ascii="Arial" w:hAnsi="Arial" w:cs="Arial"/>
          <w:sz w:val="28"/>
          <w:szCs w:val="28"/>
          <w:lang w:val="en-US"/>
        </w:rPr>
      </w:pPr>
      <w:r w:rsidRPr="000A5EB3">
        <w:rPr>
          <w:rFonts w:ascii="Arial" w:hAnsi="Arial" w:cs="Arial"/>
          <w:sz w:val="28"/>
          <w:szCs w:val="28"/>
          <w:lang w:val="en-US"/>
        </w:rPr>
        <w:t xml:space="preserve">04 </w:t>
      </w:r>
      <w:proofErr w:type="spellStart"/>
      <w:r w:rsidRPr="000A5EB3">
        <w:rPr>
          <w:rFonts w:ascii="Arial" w:hAnsi="Arial" w:cs="Arial"/>
          <w:sz w:val="28"/>
          <w:szCs w:val="28"/>
          <w:lang w:val="en-US"/>
        </w:rPr>
        <w:t>sierpnia</w:t>
      </w:r>
      <w:proofErr w:type="spellEnd"/>
      <w:r w:rsidRPr="000A5EB3">
        <w:rPr>
          <w:rFonts w:ascii="Arial" w:hAnsi="Arial" w:cs="Arial"/>
          <w:sz w:val="28"/>
          <w:szCs w:val="28"/>
          <w:lang w:val="en-US"/>
        </w:rPr>
        <w:t xml:space="preserve"> </w:t>
      </w:r>
      <w:r w:rsidR="004F5E16" w:rsidRPr="000A5EB3">
        <w:rPr>
          <w:rFonts w:ascii="Arial" w:hAnsi="Arial" w:cs="Arial"/>
          <w:sz w:val="28"/>
          <w:szCs w:val="28"/>
          <w:lang w:val="en-US"/>
        </w:rPr>
        <w:t xml:space="preserve"> 2017 r. </w:t>
      </w:r>
    </w:p>
    <w:p w:rsidR="004F5E16" w:rsidRPr="000A5EB3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sz w:val="28"/>
          <w:szCs w:val="28"/>
          <w:lang w:val="en-US"/>
        </w:rPr>
      </w:pPr>
    </w:p>
    <w:p w:rsidR="004F5E16" w:rsidRPr="000A5EB3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sz w:val="28"/>
          <w:szCs w:val="28"/>
          <w:lang w:val="en-US"/>
        </w:rPr>
      </w:pPr>
      <w:r w:rsidRPr="000A5EB3">
        <w:rPr>
          <w:rFonts w:ascii="Arial" w:hAnsi="Arial" w:cs="Arial"/>
          <w:sz w:val="28"/>
          <w:szCs w:val="28"/>
          <w:lang w:val="en-US"/>
        </w:rPr>
        <w:t xml:space="preserve">„INVEST – PARK DEVELOPMENT” Sp. z o. o. </w:t>
      </w:r>
    </w:p>
    <w:p w:rsidR="004F5E16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sz w:val="28"/>
          <w:szCs w:val="28"/>
        </w:rPr>
      </w:pPr>
      <w:r w:rsidRPr="0037010B">
        <w:rPr>
          <w:rFonts w:ascii="Arial" w:hAnsi="Arial" w:cs="Arial"/>
          <w:sz w:val="28"/>
          <w:szCs w:val="28"/>
        </w:rPr>
        <w:t xml:space="preserve">ul. Uczniowska 16, 58-306 WAŁBRZYCH </w:t>
      </w:r>
    </w:p>
    <w:p w:rsidR="004F5E16" w:rsidRPr="00AD3537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b/>
          <w:sz w:val="28"/>
          <w:szCs w:val="28"/>
        </w:rPr>
      </w:pPr>
      <w:r w:rsidRPr="00AD3537">
        <w:rPr>
          <w:rFonts w:ascii="Arial" w:hAnsi="Arial" w:cs="Arial"/>
          <w:b/>
          <w:sz w:val="28"/>
          <w:szCs w:val="28"/>
        </w:rPr>
        <w:t xml:space="preserve">OGŁASZA </w:t>
      </w:r>
    </w:p>
    <w:p w:rsidR="004F5E16" w:rsidRPr="00AD3537" w:rsidRDefault="004F5E16" w:rsidP="004F5E16">
      <w:pPr>
        <w:pStyle w:val="Default"/>
        <w:spacing w:line="326" w:lineRule="atLeast"/>
        <w:jc w:val="center"/>
        <w:rPr>
          <w:b/>
          <w:sz w:val="28"/>
          <w:szCs w:val="28"/>
        </w:rPr>
      </w:pPr>
    </w:p>
    <w:p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</w:p>
    <w:p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  <w:r w:rsidRPr="008470C8">
        <w:rPr>
          <w:noProof/>
        </w:rPr>
        <w:drawing>
          <wp:inline distT="0" distB="0" distL="0" distR="0" wp14:anchorId="44C15B79" wp14:editId="48DEFAFC">
            <wp:extent cx="2415540" cy="1554480"/>
            <wp:effectExtent l="0" t="0" r="3810" b="7620"/>
            <wp:docPr id="1" name="Obraz 1" descr="Logotyp - Invest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- Invest Pa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</w:p>
    <w:p w:rsidR="004F5E16" w:rsidRDefault="004F5E16" w:rsidP="004F5E16">
      <w:pPr>
        <w:pStyle w:val="Default"/>
        <w:spacing w:line="326" w:lineRule="atLeast"/>
        <w:jc w:val="center"/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</w:pPr>
      <w:r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I  P</w:t>
      </w:r>
      <w:r w:rsidRPr="006650B8"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is</w:t>
      </w:r>
      <w:r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emny</w:t>
      </w:r>
      <w:r w:rsidR="00C87892"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 xml:space="preserve"> przetarg  nieograniczony </w:t>
      </w:r>
      <w:r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 xml:space="preserve"> jednostopniowy</w:t>
      </w:r>
    </w:p>
    <w:p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 xml:space="preserve"> </w:t>
      </w:r>
      <w:r w:rsidRPr="006650B8"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dotyczący spr</w:t>
      </w:r>
      <w:r>
        <w:rPr>
          <w:rFonts w:ascii="Arial" w:hAnsi="Arial" w:cs="Arial"/>
          <w:b/>
          <w:bCs/>
          <w:color w:val="333333"/>
          <w:spacing w:val="-8"/>
          <w:kern w:val="36"/>
          <w:sz w:val="45"/>
          <w:szCs w:val="45"/>
        </w:rPr>
        <w:t>zedaży nieruchomości gruntowych</w:t>
      </w:r>
    </w:p>
    <w:p w:rsidR="004F5E16" w:rsidRDefault="004F5E16" w:rsidP="004F5E16">
      <w:pPr>
        <w:pStyle w:val="Default"/>
        <w:spacing w:line="326" w:lineRule="atLeast"/>
        <w:jc w:val="center"/>
        <w:rPr>
          <w:sz w:val="28"/>
          <w:szCs w:val="28"/>
        </w:rPr>
      </w:pPr>
    </w:p>
    <w:p w:rsidR="004F5E16" w:rsidRDefault="00C87892" w:rsidP="004F5E16">
      <w:pPr>
        <w:pStyle w:val="Default"/>
        <w:spacing w:line="508" w:lineRule="atLeast"/>
        <w:rPr>
          <w:rFonts w:ascii="Arial" w:eastAsia="Arial,Bold" w:hAnsi="Arial" w:cs="Arial"/>
          <w:b/>
          <w:bCs/>
          <w:i/>
          <w:sz w:val="28"/>
          <w:szCs w:val="28"/>
        </w:rPr>
      </w:pPr>
      <w:r>
        <w:rPr>
          <w:rFonts w:ascii="Arial" w:eastAsia="Arial,Bold" w:hAnsi="Arial" w:cs="Arial"/>
          <w:b/>
          <w:bCs/>
          <w:i/>
          <w:sz w:val="28"/>
          <w:szCs w:val="28"/>
        </w:rPr>
        <w:t>1/</w:t>
      </w:r>
      <w:r w:rsidR="004F5E16" w:rsidRPr="0068203F">
        <w:rPr>
          <w:rFonts w:ascii="Arial" w:eastAsia="Arial,Bold" w:hAnsi="Arial" w:cs="Arial"/>
          <w:b/>
          <w:bCs/>
          <w:i/>
          <w:sz w:val="28"/>
          <w:szCs w:val="28"/>
        </w:rPr>
        <w:t xml:space="preserve"> działki gruntu n</w:t>
      </w:r>
      <w:r w:rsidR="004F5E16">
        <w:rPr>
          <w:rFonts w:ascii="Arial" w:eastAsia="Arial,Bold" w:hAnsi="Arial" w:cs="Arial"/>
          <w:b/>
          <w:bCs/>
          <w:i/>
          <w:sz w:val="28"/>
          <w:szCs w:val="28"/>
        </w:rPr>
        <w:t>r 1372/1, o powierzchni 6.040 m</w:t>
      </w:r>
      <w:r w:rsidR="004F5E16">
        <w:rPr>
          <w:rFonts w:ascii="Arial" w:eastAsia="Arial,Bold" w:hAnsi="Arial" w:cs="Arial"/>
          <w:b/>
          <w:bCs/>
          <w:i/>
          <w:sz w:val="28"/>
          <w:szCs w:val="28"/>
          <w:vertAlign w:val="superscript"/>
        </w:rPr>
        <w:t>2</w:t>
      </w:r>
      <w:r w:rsidR="004F5E16">
        <w:rPr>
          <w:rFonts w:ascii="Arial" w:eastAsia="Arial,Bold" w:hAnsi="Arial" w:cs="Arial"/>
          <w:b/>
          <w:bCs/>
          <w:i/>
          <w:sz w:val="28"/>
          <w:szCs w:val="28"/>
        </w:rPr>
        <w:t xml:space="preserve"> ;</w:t>
      </w:r>
    </w:p>
    <w:p w:rsidR="00C87892" w:rsidRDefault="00C87892" w:rsidP="004F5E16">
      <w:pPr>
        <w:pStyle w:val="Default"/>
        <w:spacing w:line="508" w:lineRule="atLeast"/>
        <w:rPr>
          <w:rFonts w:ascii="Arial" w:eastAsia="Arial,Bold" w:hAnsi="Arial" w:cs="Arial"/>
          <w:b/>
          <w:bCs/>
          <w:sz w:val="28"/>
          <w:szCs w:val="28"/>
        </w:rPr>
      </w:pPr>
    </w:p>
    <w:p w:rsidR="004F5E16" w:rsidRPr="00AD3537" w:rsidRDefault="00C87892" w:rsidP="004F5E16">
      <w:pPr>
        <w:pStyle w:val="Default"/>
        <w:spacing w:line="508" w:lineRule="atLeast"/>
        <w:rPr>
          <w:rFonts w:ascii="Arial" w:eastAsia="Arial,Bold" w:hAnsi="Arial" w:cs="Arial"/>
          <w:b/>
          <w:bCs/>
          <w:sz w:val="28"/>
          <w:szCs w:val="28"/>
        </w:rPr>
      </w:pPr>
      <w:r>
        <w:rPr>
          <w:rFonts w:ascii="Arial" w:eastAsia="Arial,Bold" w:hAnsi="Arial" w:cs="Arial"/>
          <w:b/>
          <w:bCs/>
          <w:sz w:val="28"/>
          <w:szCs w:val="28"/>
        </w:rPr>
        <w:t xml:space="preserve">Położonej </w:t>
      </w:r>
      <w:r w:rsidR="004F5E16">
        <w:rPr>
          <w:rFonts w:ascii="Arial" w:eastAsia="Arial,Bold" w:hAnsi="Arial" w:cs="Arial"/>
          <w:b/>
          <w:bCs/>
          <w:sz w:val="28"/>
          <w:szCs w:val="28"/>
        </w:rPr>
        <w:t xml:space="preserve">w Dzierżoniowie, Obręb nr 3 , woj. Dolnośląskie. </w:t>
      </w:r>
    </w:p>
    <w:p w:rsidR="004F5E16" w:rsidRDefault="004F5E16" w:rsidP="004F5E16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i/>
          <w:sz w:val="28"/>
          <w:szCs w:val="28"/>
        </w:rPr>
      </w:pPr>
    </w:p>
    <w:p w:rsidR="004F5E16" w:rsidRDefault="00C87892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Data rozpoczęcia: 2017-08-04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Data zakończenia: 2017-08-28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4F5E16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4F5E16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4F5E16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4F5E16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4F5E16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C87892" w:rsidRDefault="00C87892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4F5E16" w:rsidRPr="006650B8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lastRenderedPageBreak/>
        <w:t>„INVEST-PARK DEVELOPMENT” Sp. z o.o. z siedzibą w Wałbrzychu ,</w:t>
      </w:r>
    </w:p>
    <w:p w:rsidR="004F5E16" w:rsidRPr="006650B8" w:rsidRDefault="004F5E16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58-306 Wałbrzych ,ul. Uczniowska 16 ,</w:t>
      </w:r>
    </w:p>
    <w:p w:rsidR="004F5E16" w:rsidRPr="000A5EB3" w:rsidRDefault="00C87892" w:rsidP="004F5E16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A5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Tel. ( +48) 74 646</w:t>
      </w:r>
      <w:r w:rsidR="004F5E16" w:rsidRPr="000A5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-25-70; fax ( + 48) 74 646-25-74, email: </w:t>
      </w:r>
      <w:hyperlink r:id="rId5" w:history="1">
        <w:r w:rsidR="004F5E16" w:rsidRPr="000A5EB3">
          <w:rPr>
            <w:rFonts w:ascii="Arial" w:eastAsia="Times New Roman" w:hAnsi="Arial" w:cs="Arial"/>
            <w:b/>
            <w:bCs/>
            <w:color w:val="1FA7DA"/>
            <w:sz w:val="24"/>
            <w:szCs w:val="24"/>
            <w:u w:val="single"/>
            <w:lang w:eastAsia="pl-PL"/>
          </w:rPr>
          <w:t>ipd@ipdevelopment.pl</w:t>
        </w:r>
      </w:hyperlink>
      <w:r w:rsidR="004F5E16" w:rsidRPr="000A5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, www.ipdevelopment.pl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zaprasza do uczestniczenia w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I pisemnym przetargu </w:t>
      </w:r>
      <w:r w:rsidR="00C8789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nieograniczonym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– jednostopniowym, </w:t>
      </w:r>
      <w:r w:rsidRPr="00665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dotyczącym spr</w:t>
      </w:r>
      <w:r w:rsidR="00C8789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zedaży nieruchomości gruntowej wyżej wymienionej , stanowiącej własność Spółki, zwanej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dalej „nieruchomość”.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1/ OZNACZENIE NIERUCHOMOŚCI</w:t>
      </w:r>
    </w:p>
    <w:p w:rsidR="004F5E16" w:rsidRPr="00285DCF" w:rsidRDefault="00C87892" w:rsidP="004F5E16">
      <w:pPr>
        <w:spacing w:after="200" w:line="276" w:lineRule="auto"/>
        <w:jc w:val="both"/>
        <w:rPr>
          <w:rFonts w:ascii="Arial" w:eastAsia="Arial,Bold" w:hAnsi="Arial" w:cs="Arial"/>
          <w:b/>
          <w:bCs/>
        </w:rPr>
      </w:pPr>
      <w:r>
        <w:rPr>
          <w:rFonts w:ascii="Arial" w:eastAsia="Arial,Bold" w:hAnsi="Arial" w:cs="Arial"/>
          <w:b/>
          <w:bCs/>
        </w:rPr>
        <w:t>1</w:t>
      </w:r>
      <w:r w:rsidR="004F5E16">
        <w:rPr>
          <w:rFonts w:ascii="Arial" w:eastAsia="Arial,Bold" w:hAnsi="Arial" w:cs="Arial"/>
          <w:b/>
          <w:bCs/>
        </w:rPr>
        <w:t>/ działka</w:t>
      </w:r>
      <w:r w:rsidR="004F5E16" w:rsidRPr="00285DCF">
        <w:rPr>
          <w:rFonts w:ascii="Arial" w:eastAsia="Arial,Bold" w:hAnsi="Arial" w:cs="Arial"/>
          <w:b/>
          <w:bCs/>
        </w:rPr>
        <w:t xml:space="preserve"> gruntu nr 1372/1, o powierzchni 6.040 m2 , położonej w Dzierżoniowie, Obręb nr 0003 Dolny, dla której Sąd Rejonowy w Dzierżoniowie VI Wydział Ksiąg Wieczystych, prowadzi księgę wieczystą o nr SW1D/00045423/0.</w:t>
      </w:r>
    </w:p>
    <w:p w:rsidR="004F5E16" w:rsidRDefault="004F5E16" w:rsidP="004F5E16">
      <w:pPr>
        <w:spacing w:after="200" w:line="276" w:lineRule="auto"/>
        <w:jc w:val="both"/>
        <w:rPr>
          <w:rFonts w:ascii="Arial" w:eastAsia="Arial,Bold" w:hAnsi="Arial" w:cs="Arial"/>
          <w:b/>
          <w:bCs/>
        </w:rPr>
      </w:pPr>
      <w:r>
        <w:rPr>
          <w:rFonts w:ascii="Arial" w:eastAsia="Arial,Bold" w:hAnsi="Arial" w:cs="Arial"/>
          <w:b/>
          <w:bCs/>
        </w:rPr>
        <w:t xml:space="preserve"> 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0" w:name="_Hlk487198318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2/ OPIS I PRZEZNACZENIE NIERUCHOMOŚCI</w:t>
      </w:r>
    </w:p>
    <w:bookmarkEnd w:id="0"/>
    <w:p w:rsidR="004F5E16" w:rsidRPr="001C1BB3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 w:rsidRPr="001C1BB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1/ Nieruchomość położona jest na obszarze, na którym obowiązuje miejscowy plan zagospodarowania przestrzennego ( Uchwała Rady Miejskiej Dzierżoniowa nr XXXI/190/08 z dnia 06 października 2008 r., </w:t>
      </w:r>
      <w:proofErr w:type="spellStart"/>
      <w:r w:rsidRPr="001C1BB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Dz.Urz</w:t>
      </w:r>
      <w:proofErr w:type="spellEnd"/>
      <w:r w:rsidRPr="001C1BB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. Woj. </w:t>
      </w:r>
      <w:proofErr w:type="spellStart"/>
      <w:r w:rsidRPr="001C1BB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Doln</w:t>
      </w:r>
      <w:proofErr w:type="spellEnd"/>
      <w:r w:rsidRPr="001C1BB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. Z 2008 r., nr 303, poz.3500)  przeznaczonych pod „zabudowę mieszkaniową wielorodzinną z dopuszczeniem jednorodzinnej oraz zabudowę mieszkaniową wielorodzinną z dopuszczeniem jednorodzinnej i towarzyszącą funkcja usługową”.  </w:t>
      </w:r>
    </w:p>
    <w:p w:rsidR="004F5E16" w:rsidRPr="00234AA3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2/</w:t>
      </w:r>
      <w:r w:rsidRPr="001C1BB3">
        <w:t xml:space="preserve"> 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Gminie Miejskiej Dzierżoniów w stosunku do Nieruchomości przysługuje prawo pierwokupu zgodnie z Ustawą z dnia 21 sierpnia 1997 r. o gospodarce nieruchomościami, tekst jednolity  Dz. U. z 2015r. nr 1774 z </w:t>
      </w:r>
      <w:proofErr w:type="spellStart"/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późn</w:t>
      </w:r>
      <w:proofErr w:type="spellEnd"/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. zm.</w:t>
      </w:r>
      <w:r w:rsidRPr="00234AA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  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1" w:name="_Hlk487198932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3/ CENA WYWOŁAWCZA </w:t>
      </w:r>
    </w:p>
    <w:bookmarkEnd w:id="1"/>
    <w:p w:rsidR="004F5E16" w:rsidRPr="00234AA3" w:rsidRDefault="004F5E16" w:rsidP="004F5E16">
      <w:pPr>
        <w:shd w:val="clear" w:color="auto" w:fill="FFFFFF"/>
        <w:spacing w:after="158" w:line="276" w:lineRule="auto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 w:rsidRPr="001C1BB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1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/ Cena wywoławcza Ni</w:t>
      </w:r>
      <w:r w:rsidR="00C87892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eruchomości wynosi 543 600,00 zł ( słownie :  pięćset czterdzieści trzy tysiące sześćset złotych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,00 groszy), netto plus podatek VAT według stawki obowiązującej w dniu zawarcia umowy sprzedaży.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2" w:name="_Hlk487199525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4/ VADIUM</w:t>
      </w:r>
    </w:p>
    <w:bookmarkEnd w:id="2"/>
    <w:p w:rsidR="004F5E16" w:rsidRPr="00234AA3" w:rsidRDefault="004F5E16" w:rsidP="004F5E16">
      <w:pPr>
        <w:spacing w:after="200" w:line="276" w:lineRule="auto"/>
        <w:jc w:val="both"/>
        <w:rPr>
          <w:rFonts w:ascii="Arial" w:eastAsia="Arial,Bold" w:hAnsi="Arial" w:cs="Arial"/>
          <w:b/>
          <w:bCs/>
          <w:i/>
          <w:sz w:val="24"/>
          <w:szCs w:val="24"/>
        </w:rPr>
      </w:pPr>
      <w:r w:rsidRPr="006F31D5">
        <w:rPr>
          <w:rFonts w:ascii="Arial" w:eastAsia="Arial,Bold" w:hAnsi="Arial" w:cs="Arial"/>
          <w:b/>
          <w:bCs/>
          <w:i/>
        </w:rPr>
        <w:t xml:space="preserve">1/ </w:t>
      </w:r>
      <w:r w:rsidRPr="00234AA3">
        <w:rPr>
          <w:rFonts w:ascii="Arial" w:eastAsia="Arial,Bold" w:hAnsi="Arial" w:cs="Arial"/>
          <w:b/>
          <w:bCs/>
          <w:i/>
          <w:sz w:val="24"/>
          <w:szCs w:val="24"/>
        </w:rPr>
        <w:t>Warunkiem udziału w niniejszym przetargu jest wpłacenie wadium na rzecz „INVEST-PARK DEVELOPMENT” Sp. z o.o. w wysokości 5 % ceny wywoławczej netto  tj.</w:t>
      </w:r>
      <w:r w:rsidR="00C87892">
        <w:rPr>
          <w:rFonts w:ascii="Arial" w:eastAsia="Arial,Bold" w:hAnsi="Arial" w:cs="Arial"/>
          <w:b/>
          <w:bCs/>
          <w:i/>
          <w:sz w:val="24"/>
          <w:szCs w:val="24"/>
        </w:rPr>
        <w:t xml:space="preserve"> 27 180,00 zł  ( słownie: dwadzieścia siedem tysięcy sto osiemdziesiąt złotych, zero groszy</w:t>
      </w:r>
      <w:r w:rsidRPr="00234AA3">
        <w:rPr>
          <w:rFonts w:ascii="Arial" w:eastAsia="Arial,Bold" w:hAnsi="Arial" w:cs="Arial"/>
          <w:b/>
          <w:bCs/>
          <w:i/>
          <w:sz w:val="24"/>
          <w:szCs w:val="24"/>
        </w:rPr>
        <w:t>);</w:t>
      </w:r>
    </w:p>
    <w:p w:rsidR="004F5E16" w:rsidRPr="00701D78" w:rsidRDefault="004F5E16" w:rsidP="004F5E16">
      <w:pPr>
        <w:spacing w:after="200" w:line="276" w:lineRule="auto"/>
        <w:jc w:val="both"/>
        <w:rPr>
          <w:rFonts w:ascii="Arial" w:eastAsia="Arial,Bold" w:hAnsi="Arial" w:cs="Arial"/>
          <w:b/>
          <w:bCs/>
          <w:i/>
          <w:sz w:val="24"/>
          <w:szCs w:val="24"/>
        </w:rPr>
      </w:pPr>
      <w:r>
        <w:rPr>
          <w:rFonts w:ascii="Arial" w:eastAsia="Arial,Bold" w:hAnsi="Arial" w:cs="Arial"/>
          <w:b/>
          <w:bCs/>
          <w:i/>
        </w:rPr>
        <w:t>2</w:t>
      </w:r>
      <w:r w:rsidRPr="00701D78">
        <w:rPr>
          <w:rFonts w:ascii="Arial" w:eastAsia="Arial,Bold" w:hAnsi="Arial" w:cs="Arial"/>
          <w:b/>
          <w:bCs/>
          <w:i/>
          <w:sz w:val="24"/>
          <w:szCs w:val="24"/>
        </w:rPr>
        <w:t>/ Wadium powinno być</w:t>
      </w:r>
      <w:r w:rsidR="00FB4C3B">
        <w:rPr>
          <w:rFonts w:ascii="Arial" w:eastAsia="Arial,Bold" w:hAnsi="Arial" w:cs="Arial"/>
          <w:b/>
          <w:bCs/>
          <w:i/>
          <w:sz w:val="24"/>
          <w:szCs w:val="24"/>
        </w:rPr>
        <w:t xml:space="preserve"> wpłacone najpóźniej do dnia  26 sierpnia</w:t>
      </w:r>
      <w:r w:rsidRPr="00701D78">
        <w:rPr>
          <w:rFonts w:ascii="Arial" w:eastAsia="Arial,Bold" w:hAnsi="Arial" w:cs="Arial"/>
          <w:b/>
          <w:bCs/>
          <w:i/>
          <w:sz w:val="24"/>
          <w:szCs w:val="24"/>
        </w:rPr>
        <w:t xml:space="preserve"> 2017 r.  na rachunek bankowy Spółki w Banku PKO BP S.A. Oddział Wałbrzych  nr  02 1020 5095 0000 5902 0102 5840, przy czym liczy się data wpływu na konto Spółki.</w:t>
      </w:r>
    </w:p>
    <w:p w:rsidR="004F5E16" w:rsidRPr="00701D78" w:rsidRDefault="004F5E16" w:rsidP="004F5E16">
      <w:pPr>
        <w:spacing w:after="200" w:line="276" w:lineRule="auto"/>
        <w:jc w:val="both"/>
        <w:rPr>
          <w:rFonts w:ascii="Arial" w:eastAsia="Arial,Bold" w:hAnsi="Arial" w:cs="Arial"/>
          <w:b/>
          <w:bCs/>
          <w:i/>
          <w:sz w:val="24"/>
          <w:szCs w:val="24"/>
        </w:rPr>
      </w:pPr>
      <w:r w:rsidRPr="00701D78">
        <w:rPr>
          <w:rFonts w:ascii="Arial" w:eastAsia="Arial,Bold" w:hAnsi="Arial" w:cs="Arial"/>
          <w:b/>
          <w:bCs/>
          <w:i/>
          <w:sz w:val="24"/>
          <w:szCs w:val="24"/>
        </w:rPr>
        <w:lastRenderedPageBreak/>
        <w:t xml:space="preserve">3/ W tytule wpłaty proszę wpisać: DOTYCZY: </w:t>
      </w:r>
      <w:r w:rsidR="00FB4C3B">
        <w:rPr>
          <w:rFonts w:ascii="Arial" w:eastAsia="Arial,Bold" w:hAnsi="Arial" w:cs="Arial"/>
          <w:b/>
          <w:bCs/>
          <w:i/>
          <w:sz w:val="24"/>
          <w:szCs w:val="24"/>
        </w:rPr>
        <w:t>I PRZETARG – 1372/1 DZIERŻONIÓW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3" w:name="_Hlk487199763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4/ SPECYFIKACJA ISTOTNYCH WARUNKÓW PRZETARGU (SIWP)</w:t>
      </w:r>
    </w:p>
    <w:bookmarkEnd w:id="3"/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</w:pPr>
      <w:r w:rsidRPr="006F31D5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1/ Specyfikację oraz szczegółowe informacje dotyczące powyższej sprawy można uzyskać codziennie oprócz sobót, niedziel i świąt w siedzibie „INVEST-PARK DEVELOPMENT” Sp. z o.o. w godzinach 8:00 – 15:00; ponadto treść Specyfikacji dostępna jest na stronie internetowej www.ipdeve</w:t>
      </w:r>
      <w:r w:rsidR="00FB2471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lopment.pl w zakładce Ogłoszenia- Ogłoszenia sprzedażowe.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4" w:name="_Hlk487199871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5/ UCZESTNICTWO W PRZETARGU</w:t>
      </w:r>
    </w:p>
    <w:bookmarkEnd w:id="4"/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</w:pPr>
      <w:r w:rsidRPr="00402B61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 xml:space="preserve">1/ </w:t>
      </w:r>
      <w:r w:rsidRPr="006650B8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W przetargu mogą uczestniczyć osoby fizyczne , prawne i cudzoziemcy na zasadach określonych w ustawie z dnia 24 marca</w:t>
      </w:r>
      <w:r w:rsidR="00253C41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 xml:space="preserve"> </w:t>
      </w:r>
      <w:r w:rsidRPr="006650B8"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1920 roku o nabywaniu nieruchomości przez cudzoziemców ( tekst jednolity Dz. U. z 2004 r. nr 167,poz. 1758). Pełnomocnik działający w przetargu w imieniu mocodawcy winien wylegitymować się pełnomocnictwem w formie aktu notarialnego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  <w:t>.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5" w:name="_Hlk487400256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6/ SPOSÓB I TERMIN SKŁADANIA OFERTY </w:t>
      </w:r>
    </w:p>
    <w:bookmarkEnd w:id="5"/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/</w:t>
      </w:r>
      <w:r w:rsidRPr="00234AA3">
        <w:rPr>
          <w:i/>
        </w:rPr>
        <w:t xml:space="preserve"> </w:t>
      </w:r>
      <w:r>
        <w:rPr>
          <w:i/>
        </w:rPr>
        <w:t xml:space="preserve"> 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Pisemną ofertę należy składać w trwale zamkniętej kopercie w siedzibie „INVEST-PARK DEVELOPMENT” Sp. z o.o. (58-306 Wałbrzych, ul. Uczniowska 16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-</w:t>
      </w:r>
      <w:r w:rsidR="00FB4C3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I piętro)w terminie do dnia 26 sierpnia 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2017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r. do godz.15:00.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2/ Oznaczenie koperty: </w:t>
      </w:r>
      <w:r w:rsidRPr="00701D78"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  <w:t>I pisemny przetarg nieogra</w:t>
      </w:r>
      <w:r w:rsidR="00FB4C3B"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  <w:t xml:space="preserve">niczony jednostopniowy-  28 sierpnia </w:t>
      </w:r>
      <w:r w:rsidRPr="00701D78"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  <w:t xml:space="preserve"> 2017r.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3/  </w:t>
      </w:r>
      <w:r w:rsidRPr="00234AA3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Sposób przygotowa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nia oferty określa SIWP.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6" w:name="_Hlk487401736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7/ KRYTERIUM OCENY I WYBORU NAJKORZYSTNIEJSZEJ OFERTY.</w:t>
      </w:r>
      <w:bookmarkEnd w:id="6"/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1/ Przy wyborze oferty Komisja bierze pod uwagę zaoferowaną cenę, wyższą od ceny wywoławczej. 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8/ TERMIN CZĘŚCI JAWNEJ PRZETARGU.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</w:p>
    <w:p w:rsidR="004F5E16" w:rsidRPr="00F64EDA" w:rsidRDefault="004F5E16" w:rsidP="004F5E16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PRZETARG O</w:t>
      </w:r>
      <w:r w:rsidR="00FB4C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DBĘDZIE SIĘ W DNIU 28  sierpnia</w:t>
      </w:r>
      <w:r w:rsidR="004E1CF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2017</w:t>
      </w: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r</w:t>
      </w:r>
      <w:r w:rsidR="00B8067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.</w:t>
      </w: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 xml:space="preserve"> w SIEDZIBIE SPÓŁKI</w:t>
      </w:r>
    </w:p>
    <w:p w:rsidR="004F5E16" w:rsidRPr="00F64EDA" w:rsidRDefault="004F5E16" w:rsidP="004F5E16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C56D3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US" w:eastAsia="pl-PL"/>
        </w:rPr>
        <w:t xml:space="preserve">„INVEST-PARK DEVELOPMENT „ W WAŁBRZYCHU, UL. </w:t>
      </w: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UCZNIOWSKA 16,</w:t>
      </w:r>
    </w:p>
    <w:p w:rsidR="004F5E16" w:rsidRPr="00F64EDA" w:rsidRDefault="004F5E16" w:rsidP="004F5E16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i/>
          <w:color w:val="222222"/>
          <w:sz w:val="24"/>
          <w:szCs w:val="24"/>
          <w:u w:val="single"/>
          <w:lang w:eastAsia="pl-PL"/>
        </w:rPr>
      </w:pPr>
      <w:r w:rsidRPr="00F64E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O GODZ. 10,00</w:t>
      </w:r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0A5EB3" w:rsidRDefault="000A5EB3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0A5EB3" w:rsidRDefault="000A5EB3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0A5EB3" w:rsidRDefault="000A5EB3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bookmarkStart w:id="7" w:name="_GoBack"/>
      <w:bookmarkEnd w:id="7"/>
    </w:p>
    <w:p w:rsidR="004F5E16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lastRenderedPageBreak/>
        <w:t>9/ ODSTĄPIENIE OD PRZETARGU.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 w:rsidRPr="00041510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1/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Pr="00AF387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„</w:t>
      </w:r>
      <w:r w:rsidRPr="00AF387E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INVEST-PARK DEVELOPMENT” Sp. z o.o. może odstąpić od przetargu, w przypadku, gdy wystąpi istotna zmiana okoliczności powodująca, że prowadzenie postępowania nie leży w interesie „INVEST-PARK DEVELOPMENT” Sp. z o.o. , czego nie można było wcześniej przewidzieć. O odwołaniu lub unieważnieniu przetargu „INVEST-PARK DEVELOPMENT” Sp. z o.o. zawiadomi pisemnie równocześnie wszystkich oferentów. W tych przypadkach nie przysługują jakiekolwiek roszczenia w odniesieniu do „INVEST-PARK DEVELOPMENT” Sp. z o.o. lub Komisji Przetargowej,</w:t>
      </w: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 poza zwrotem wpłaconego wadium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9/ ZAŁĄCZNIKI.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1/ Ogłoszenie o przetargu;</w:t>
      </w:r>
    </w:p>
    <w:p w:rsidR="004F5E16" w:rsidRDefault="004F5E16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2/ Specyfikacja istotnych warunków przetargu </w:t>
      </w:r>
    </w:p>
    <w:p w:rsidR="00253C41" w:rsidRPr="00041510" w:rsidRDefault="00253C41" w:rsidP="004F5E16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 xml:space="preserve">3/ </w:t>
      </w:r>
      <w:r w:rsidRPr="00253C41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pl-PL"/>
        </w:rPr>
        <w:t>Załącznik nr 1 - Wzór oferty</w:t>
      </w:r>
    </w:p>
    <w:p w:rsidR="004F5E16" w:rsidRPr="00F64EDA" w:rsidRDefault="004F5E16" w:rsidP="004F5E16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i/>
          <w:color w:val="222222"/>
          <w:sz w:val="24"/>
          <w:szCs w:val="24"/>
          <w:lang w:eastAsia="pl-PL"/>
        </w:rPr>
      </w:pPr>
    </w:p>
    <w:p w:rsidR="0030277B" w:rsidRDefault="00A94750"/>
    <w:sectPr w:rsidR="0030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6"/>
    <w:rsid w:val="000465A9"/>
    <w:rsid w:val="000A5EB3"/>
    <w:rsid w:val="00253C41"/>
    <w:rsid w:val="004E1CF2"/>
    <w:rsid w:val="004F5E16"/>
    <w:rsid w:val="006678BC"/>
    <w:rsid w:val="00A94750"/>
    <w:rsid w:val="00AF6202"/>
    <w:rsid w:val="00B7498E"/>
    <w:rsid w:val="00B8067F"/>
    <w:rsid w:val="00C56D31"/>
    <w:rsid w:val="00C87892"/>
    <w:rsid w:val="00F5394D"/>
    <w:rsid w:val="00FB2471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CA77"/>
  <w15:chartTrackingRefBased/>
  <w15:docId w15:val="{BE0D7C7E-D9FB-4294-A450-4B5353B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5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d@ipdevelopment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ipd ipd</dc:creator>
  <cp:keywords/>
  <dc:description/>
  <cp:lastModifiedBy>ipd ipd</cp:lastModifiedBy>
  <cp:revision>6</cp:revision>
  <cp:lastPrinted>2017-08-03T10:33:00Z</cp:lastPrinted>
  <dcterms:created xsi:type="dcterms:W3CDTF">2017-08-03T09:27:00Z</dcterms:created>
  <dcterms:modified xsi:type="dcterms:W3CDTF">2017-08-03T10:34:00Z</dcterms:modified>
</cp:coreProperties>
</file>