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E414062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 xml:space="preserve">w trybie </w:t>
      </w:r>
      <w:r w:rsidR="00876C26">
        <w:rPr>
          <w:rFonts w:ascii="Arial" w:eastAsia="Arial,Bold" w:hAnsi="Arial" w:cs="Arial"/>
          <w:b/>
          <w:bCs/>
        </w:rPr>
        <w:t>drugiego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7F93B61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6F11D8">
        <w:rPr>
          <w:rFonts w:ascii="Arial" w:hAnsi="Arial" w:cs="Arial"/>
          <w:b/>
          <w:sz w:val="24"/>
          <w:szCs w:val="24"/>
        </w:rPr>
        <w:t>3</w:t>
      </w:r>
      <w:r w:rsidR="00597C4D">
        <w:rPr>
          <w:rFonts w:ascii="Arial" w:hAnsi="Arial" w:cs="Arial"/>
          <w:b/>
          <w:sz w:val="24"/>
          <w:szCs w:val="24"/>
        </w:rPr>
        <w:t>6</w:t>
      </w:r>
      <w:r w:rsidR="00B64472">
        <w:rPr>
          <w:rFonts w:ascii="Arial" w:hAnsi="Arial" w:cs="Arial"/>
          <w:b/>
          <w:sz w:val="24"/>
          <w:szCs w:val="24"/>
        </w:rPr>
        <w:t>9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B07116" w:rsidRPr="00B07116">
        <w:rPr>
          <w:rFonts w:ascii="Arial" w:hAnsi="Arial" w:cs="Arial"/>
          <w:b/>
          <w:sz w:val="24"/>
          <w:szCs w:val="24"/>
        </w:rPr>
        <w:t>1</w:t>
      </w:r>
      <w:r w:rsidR="00B64472">
        <w:rPr>
          <w:rFonts w:ascii="Arial" w:hAnsi="Arial" w:cs="Arial"/>
          <w:b/>
          <w:sz w:val="24"/>
          <w:szCs w:val="24"/>
        </w:rPr>
        <w:t>356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17EAC653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</w:t>
      </w:r>
      <w:r w:rsidR="00ED3252" w:rsidRPr="00F743B2">
        <w:rPr>
          <w:rFonts w:ascii="Arial" w:hAnsi="Arial" w:cs="Arial"/>
          <w:sz w:val="24"/>
          <w:szCs w:val="24"/>
        </w:rPr>
        <w:t xml:space="preserve">(oznaczenie </w:t>
      </w:r>
      <w:r w:rsidR="00B64472">
        <w:rPr>
          <w:rFonts w:ascii="Arial" w:hAnsi="Arial" w:cs="Arial"/>
          <w:sz w:val="24"/>
          <w:szCs w:val="24"/>
        </w:rPr>
        <w:t>5</w:t>
      </w:r>
      <w:r w:rsidR="00ED3252" w:rsidRPr="00F743B2">
        <w:rPr>
          <w:rFonts w:ascii="Arial" w:hAnsi="Arial" w:cs="Arial"/>
          <w:sz w:val="24"/>
          <w:szCs w:val="24"/>
        </w:rPr>
        <w:t xml:space="preserve"> MN)</w:t>
      </w:r>
      <w:r w:rsidR="00B64472">
        <w:rPr>
          <w:rFonts w:ascii="Arial" w:hAnsi="Arial" w:cs="Arial"/>
          <w:sz w:val="24"/>
          <w:szCs w:val="24"/>
        </w:rPr>
        <w:t xml:space="preserve"> – podstawowe przeznaczenie terenu- tereny zabudowy jednorodzinnej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24DFD9FE" w:rsidR="00541FA3" w:rsidRPr="00B64472" w:rsidRDefault="00541FA3" w:rsidP="00B6447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6447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B64472">
        <w:rPr>
          <w:rFonts w:ascii="Arial" w:hAnsi="Arial" w:cs="Arial"/>
          <w:sz w:val="24"/>
          <w:szCs w:val="24"/>
        </w:rPr>
        <w:t xml:space="preserve">Działka </w:t>
      </w:r>
      <w:r w:rsidRPr="00B64472">
        <w:rPr>
          <w:rFonts w:ascii="Arial" w:hAnsi="Arial" w:cs="Arial"/>
          <w:sz w:val="24"/>
          <w:szCs w:val="24"/>
        </w:rPr>
        <w:t>stanowi</w:t>
      </w:r>
      <w:r w:rsidR="0027781A" w:rsidRPr="00B64472">
        <w:rPr>
          <w:rFonts w:ascii="Arial" w:hAnsi="Arial" w:cs="Arial"/>
          <w:sz w:val="24"/>
          <w:szCs w:val="24"/>
        </w:rPr>
        <w:t>:</w:t>
      </w:r>
      <w:r w:rsidR="00B64472">
        <w:rPr>
          <w:rFonts w:ascii="Arial" w:hAnsi="Arial" w:cs="Arial"/>
          <w:sz w:val="24"/>
          <w:szCs w:val="24"/>
        </w:rPr>
        <w:t xml:space="preserve"> grunty orne </w:t>
      </w:r>
      <w:r w:rsidR="00B64472" w:rsidRPr="00B64472">
        <w:rPr>
          <w:rFonts w:ascii="Arial" w:hAnsi="Arial" w:cs="Arial"/>
          <w:sz w:val="24"/>
          <w:szCs w:val="24"/>
        </w:rPr>
        <w:t xml:space="preserve">R III b- 0,0358 ha oraz łąki trwałe </w:t>
      </w:r>
      <w:r w:rsidR="00BD6E38">
        <w:rPr>
          <w:rFonts w:ascii="Arial" w:hAnsi="Arial" w:cs="Arial"/>
          <w:sz w:val="24"/>
          <w:szCs w:val="24"/>
        </w:rPr>
        <w:t>Ł</w:t>
      </w:r>
      <w:bookmarkStart w:id="2" w:name="_GoBack"/>
      <w:bookmarkEnd w:id="2"/>
      <w:r w:rsidR="00B64472" w:rsidRPr="00B64472">
        <w:rPr>
          <w:rFonts w:ascii="Arial" w:hAnsi="Arial" w:cs="Arial"/>
          <w:sz w:val="24"/>
          <w:szCs w:val="24"/>
        </w:rPr>
        <w:t>III- 0,0998 ha.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31BD4653" w14:textId="0858ACE5" w:rsidR="00A25ACB" w:rsidRPr="00A25ACB" w:rsidRDefault="00A25ACB" w:rsidP="00A25ACB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5ACB">
        <w:rPr>
          <w:rFonts w:ascii="Arial" w:hAnsi="Arial" w:cs="Arial"/>
          <w:sz w:val="24"/>
          <w:szCs w:val="24"/>
        </w:rPr>
        <w:t xml:space="preserve">Cena wywoławcza Nieruchomości wynosi </w:t>
      </w:r>
      <w:r w:rsidR="00B64472" w:rsidRPr="00B64472">
        <w:rPr>
          <w:rFonts w:ascii="Arial" w:hAnsi="Arial" w:cs="Arial"/>
          <w:sz w:val="24"/>
          <w:szCs w:val="24"/>
        </w:rPr>
        <w:t>148 830,00 zł (słownie: sto czterdzieści osiem tysięcy osiemset trzydzieści  złotych 00/100)</w:t>
      </w:r>
      <w:r w:rsidRPr="00A25ACB">
        <w:rPr>
          <w:rFonts w:ascii="Arial" w:hAnsi="Arial" w:cs="Arial"/>
          <w:sz w:val="24"/>
          <w:szCs w:val="24"/>
        </w:rPr>
        <w:t xml:space="preserve"> netto  plus podatek VAT, według stawki obowiązującej w dniu zawarcia umowy sprzedaży.</w:t>
      </w:r>
    </w:p>
    <w:p w14:paraId="0EEDE28C" w14:textId="3A3F8425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E870852" w14:textId="64ED3B0C" w:rsidR="00541FA3" w:rsidRPr="00F743B2" w:rsidRDefault="00A25ACB" w:rsidP="006F11D8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A25ACB">
        <w:rPr>
          <w:rFonts w:ascii="Arial" w:hAnsi="Arial" w:cs="Arial"/>
          <w:sz w:val="24"/>
          <w:szCs w:val="24"/>
        </w:rPr>
        <w:t>1.</w:t>
      </w:r>
      <w:r w:rsidRPr="00A25ACB">
        <w:rPr>
          <w:rFonts w:ascii="Arial" w:hAnsi="Arial" w:cs="Arial"/>
          <w:sz w:val="24"/>
          <w:szCs w:val="24"/>
        </w:rPr>
        <w:tab/>
        <w:t>Warunkiem udziału w niniejszym przetargu jest wpłacenie wadium na rzecz Spółki w wysokości 5 % ceny wywoławczej netto tj.</w:t>
      </w:r>
      <w:r w:rsidR="00B64472">
        <w:rPr>
          <w:rFonts w:ascii="Arial" w:hAnsi="Arial" w:cs="Arial"/>
          <w:sz w:val="24"/>
          <w:szCs w:val="24"/>
        </w:rPr>
        <w:t xml:space="preserve"> </w:t>
      </w:r>
      <w:r w:rsidR="00B64472" w:rsidRPr="00B64472">
        <w:rPr>
          <w:rFonts w:ascii="Arial" w:hAnsi="Arial" w:cs="Arial"/>
          <w:sz w:val="24"/>
          <w:szCs w:val="24"/>
        </w:rPr>
        <w:t>7</w:t>
      </w:r>
      <w:r w:rsidR="00B64472">
        <w:rPr>
          <w:rFonts w:ascii="Arial" w:hAnsi="Arial" w:cs="Arial"/>
          <w:sz w:val="24"/>
          <w:szCs w:val="24"/>
        </w:rPr>
        <w:t> </w:t>
      </w:r>
      <w:r w:rsidR="00B64472" w:rsidRPr="00B64472">
        <w:rPr>
          <w:rFonts w:ascii="Arial" w:hAnsi="Arial" w:cs="Arial"/>
          <w:sz w:val="24"/>
          <w:szCs w:val="24"/>
        </w:rPr>
        <w:t>442</w:t>
      </w:r>
      <w:r w:rsidR="00B64472">
        <w:rPr>
          <w:rFonts w:ascii="Arial" w:hAnsi="Arial" w:cs="Arial"/>
          <w:sz w:val="24"/>
          <w:szCs w:val="24"/>
        </w:rPr>
        <w:t>,00</w:t>
      </w:r>
      <w:r w:rsidR="00B64472" w:rsidRPr="00B64472">
        <w:rPr>
          <w:rFonts w:ascii="Arial" w:hAnsi="Arial" w:cs="Arial"/>
          <w:sz w:val="24"/>
          <w:szCs w:val="24"/>
        </w:rPr>
        <w:t xml:space="preserve"> zł  (słownie: siedem tysięcy czterysta czterdzieści dwa złote 00/100</w:t>
      </w:r>
      <w:r w:rsidR="00B64472">
        <w:rPr>
          <w:rFonts w:ascii="Arial" w:hAnsi="Arial" w:cs="Arial"/>
          <w:sz w:val="24"/>
          <w:szCs w:val="24"/>
        </w:rPr>
        <w:t>).</w:t>
      </w: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0541872B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27781A">
        <w:rPr>
          <w:rFonts w:ascii="Arial" w:hAnsi="Arial" w:cs="Arial"/>
          <w:sz w:val="24"/>
          <w:szCs w:val="24"/>
        </w:rPr>
        <w:t>36</w:t>
      </w:r>
      <w:r w:rsidR="00B64472">
        <w:rPr>
          <w:rFonts w:ascii="Arial" w:hAnsi="Arial" w:cs="Arial"/>
          <w:sz w:val="24"/>
          <w:szCs w:val="24"/>
        </w:rPr>
        <w:t>9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5BC3579E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B64472">
        <w:rPr>
          <w:rFonts w:ascii="Arial" w:hAnsi="Arial" w:cs="Arial"/>
          <w:b/>
          <w:bCs/>
          <w:sz w:val="24"/>
          <w:szCs w:val="24"/>
        </w:rPr>
        <w:t xml:space="preserve">28 </w:t>
      </w:r>
      <w:r w:rsidR="00A25ACB">
        <w:rPr>
          <w:rFonts w:ascii="Arial" w:hAnsi="Arial" w:cs="Arial"/>
          <w:b/>
          <w:bCs/>
          <w:sz w:val="24"/>
          <w:szCs w:val="24"/>
        </w:rPr>
        <w:t xml:space="preserve">października </w:t>
      </w:r>
      <w:r w:rsidR="00296AE5" w:rsidRPr="00876C26">
        <w:rPr>
          <w:rFonts w:ascii="Arial" w:hAnsi="Arial" w:cs="Arial"/>
          <w:b/>
          <w:bCs/>
          <w:sz w:val="24"/>
          <w:szCs w:val="24"/>
        </w:rPr>
        <w:t>2019</w:t>
      </w:r>
      <w:r w:rsidR="003962CB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r. do godz.</w:t>
      </w:r>
      <w:r w:rsidR="00085E9A" w:rsidRPr="00F743B2">
        <w:rPr>
          <w:rFonts w:ascii="Arial" w:hAnsi="Arial" w:cs="Arial"/>
          <w:sz w:val="24"/>
          <w:szCs w:val="24"/>
        </w:rPr>
        <w:t>1</w:t>
      </w:r>
      <w:r w:rsidR="007B148C">
        <w:rPr>
          <w:rFonts w:ascii="Arial" w:hAnsi="Arial" w:cs="Arial"/>
          <w:sz w:val="24"/>
          <w:szCs w:val="24"/>
        </w:rPr>
        <w:t>0</w:t>
      </w:r>
      <w:r w:rsidRPr="00F743B2">
        <w:rPr>
          <w:rFonts w:ascii="Arial" w:hAnsi="Arial" w:cs="Arial"/>
          <w:sz w:val="24"/>
          <w:szCs w:val="24"/>
        </w:rPr>
        <w:t xml:space="preserve">:00. </w:t>
      </w:r>
    </w:p>
    <w:p w14:paraId="36FD5717" w14:textId="117ABEC4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„Pierwszy</w:t>
      </w:r>
      <w:r w:rsidRPr="00F743B2">
        <w:rPr>
          <w:rFonts w:ascii="Arial" w:hAnsi="Arial" w:cs="Arial"/>
          <w:sz w:val="24"/>
          <w:szCs w:val="24"/>
        </w:rPr>
        <w:t xml:space="preserve"> pisemny przetarg nieograniczony – Działa nr </w:t>
      </w:r>
      <w:r w:rsidR="0027781A">
        <w:rPr>
          <w:rFonts w:ascii="Arial" w:hAnsi="Arial" w:cs="Arial"/>
          <w:sz w:val="24"/>
          <w:szCs w:val="24"/>
        </w:rPr>
        <w:t>3</w:t>
      </w:r>
      <w:r w:rsidR="00A25ACB">
        <w:rPr>
          <w:rFonts w:ascii="Arial" w:hAnsi="Arial" w:cs="Arial"/>
          <w:sz w:val="24"/>
          <w:szCs w:val="24"/>
        </w:rPr>
        <w:t>6</w:t>
      </w:r>
      <w:r w:rsidR="00B64472">
        <w:rPr>
          <w:rFonts w:ascii="Arial" w:hAnsi="Arial" w:cs="Arial"/>
          <w:sz w:val="24"/>
          <w:szCs w:val="24"/>
        </w:rPr>
        <w:t>9</w:t>
      </w:r>
      <w:r w:rsidR="00DA4413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40BA20E8" w14:textId="1E98C7A2" w:rsidR="00876C26" w:rsidRDefault="00541FA3" w:rsidP="00876C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876C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876C26" w:rsidRPr="008C2A2F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0FC686C5" w14:textId="77777777" w:rsidR="00876C26" w:rsidRPr="00876C26" w:rsidRDefault="00876C26" w:rsidP="00876C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0AE7ADFE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B64472">
        <w:rPr>
          <w:rFonts w:ascii="Arial" w:hAnsi="Arial" w:cs="Arial"/>
          <w:b/>
          <w:sz w:val="24"/>
          <w:szCs w:val="24"/>
        </w:rPr>
        <w:t>28</w:t>
      </w:r>
      <w:r w:rsidR="00A25ACB">
        <w:rPr>
          <w:rFonts w:ascii="Arial" w:hAnsi="Arial" w:cs="Arial"/>
          <w:b/>
          <w:sz w:val="24"/>
          <w:szCs w:val="24"/>
        </w:rPr>
        <w:t xml:space="preserve"> października</w:t>
      </w:r>
      <w:r w:rsidR="006F11D8">
        <w:rPr>
          <w:rFonts w:ascii="Arial" w:hAnsi="Arial" w:cs="Arial"/>
          <w:b/>
          <w:sz w:val="24"/>
          <w:szCs w:val="24"/>
        </w:rPr>
        <w:t xml:space="preserve"> 2019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575660B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Przetarg uważa się </w:t>
      </w:r>
      <w:r w:rsidR="00D939CB">
        <w:rPr>
          <w:rFonts w:ascii="Arial" w:hAnsi="Arial" w:cs="Arial"/>
          <w:sz w:val="24"/>
          <w:szCs w:val="24"/>
        </w:rPr>
        <w:t xml:space="preserve">za </w:t>
      </w:r>
      <w:r w:rsidRPr="00F743B2">
        <w:rPr>
          <w:rFonts w:ascii="Arial" w:hAnsi="Arial" w:cs="Arial"/>
          <w:sz w:val="24"/>
          <w:szCs w:val="24"/>
        </w:rPr>
        <w:t>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3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3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120C768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36</w:t>
      </w:r>
      <w:r w:rsidR="00B64472">
        <w:rPr>
          <w:rFonts w:ascii="Arial" w:hAnsi="Arial" w:cs="Arial"/>
          <w:i/>
          <w:sz w:val="24"/>
          <w:szCs w:val="24"/>
        </w:rPr>
        <w:t>9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B64472">
        <w:rPr>
          <w:rFonts w:ascii="Arial" w:hAnsi="Arial" w:cs="Arial"/>
          <w:i/>
          <w:sz w:val="24"/>
          <w:szCs w:val="24"/>
        </w:rPr>
        <w:t>356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CD11D6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lastRenderedPageBreak/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5071631C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3728B8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626A2" w14:textId="77777777" w:rsidR="00980553" w:rsidRDefault="00980553" w:rsidP="00085E9A">
      <w:pPr>
        <w:spacing w:after="0" w:line="240" w:lineRule="auto"/>
      </w:pPr>
      <w:r>
        <w:separator/>
      </w:r>
    </w:p>
  </w:endnote>
  <w:endnote w:type="continuationSeparator" w:id="0">
    <w:p w14:paraId="1D1AC69F" w14:textId="77777777" w:rsidR="00980553" w:rsidRDefault="00980553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9D020" w14:textId="77777777" w:rsidR="00980553" w:rsidRDefault="00980553" w:rsidP="00085E9A">
      <w:pPr>
        <w:spacing w:after="0" w:line="240" w:lineRule="auto"/>
      </w:pPr>
      <w:r>
        <w:separator/>
      </w:r>
    </w:p>
  </w:footnote>
  <w:footnote w:type="continuationSeparator" w:id="0">
    <w:p w14:paraId="639722FC" w14:textId="77777777" w:rsidR="00980553" w:rsidRDefault="00980553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501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02F6A"/>
    <w:rsid w:val="0015765F"/>
    <w:rsid w:val="001770DA"/>
    <w:rsid w:val="001923A4"/>
    <w:rsid w:val="001926E5"/>
    <w:rsid w:val="001A56E0"/>
    <w:rsid w:val="00211954"/>
    <w:rsid w:val="002709D9"/>
    <w:rsid w:val="0027781A"/>
    <w:rsid w:val="00296AE5"/>
    <w:rsid w:val="003728B8"/>
    <w:rsid w:val="00385E5F"/>
    <w:rsid w:val="003962CB"/>
    <w:rsid w:val="003C53B0"/>
    <w:rsid w:val="00403BD4"/>
    <w:rsid w:val="004049CE"/>
    <w:rsid w:val="004363F7"/>
    <w:rsid w:val="00453E61"/>
    <w:rsid w:val="004935D4"/>
    <w:rsid w:val="004F10A0"/>
    <w:rsid w:val="00541FA3"/>
    <w:rsid w:val="005443F9"/>
    <w:rsid w:val="005973AA"/>
    <w:rsid w:val="00597C4D"/>
    <w:rsid w:val="005B449B"/>
    <w:rsid w:val="005E68B4"/>
    <w:rsid w:val="005F1008"/>
    <w:rsid w:val="00605FF6"/>
    <w:rsid w:val="00623BFB"/>
    <w:rsid w:val="00632AAF"/>
    <w:rsid w:val="00640E70"/>
    <w:rsid w:val="00673563"/>
    <w:rsid w:val="00693073"/>
    <w:rsid w:val="006B0F1B"/>
    <w:rsid w:val="006F11D8"/>
    <w:rsid w:val="0072184F"/>
    <w:rsid w:val="00740983"/>
    <w:rsid w:val="0075618E"/>
    <w:rsid w:val="00780F94"/>
    <w:rsid w:val="007B148C"/>
    <w:rsid w:val="007D3718"/>
    <w:rsid w:val="00876C26"/>
    <w:rsid w:val="00897B92"/>
    <w:rsid w:val="008B2D84"/>
    <w:rsid w:val="009209CA"/>
    <w:rsid w:val="009662CB"/>
    <w:rsid w:val="00980553"/>
    <w:rsid w:val="009952B4"/>
    <w:rsid w:val="009B4505"/>
    <w:rsid w:val="009B692F"/>
    <w:rsid w:val="009C3782"/>
    <w:rsid w:val="00A25ACB"/>
    <w:rsid w:val="00A56020"/>
    <w:rsid w:val="00B07116"/>
    <w:rsid w:val="00B416F5"/>
    <w:rsid w:val="00B64472"/>
    <w:rsid w:val="00BC2D99"/>
    <w:rsid w:val="00BC3D11"/>
    <w:rsid w:val="00BD6E38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939CB"/>
    <w:rsid w:val="00DA4413"/>
    <w:rsid w:val="00E4352D"/>
    <w:rsid w:val="00ED3252"/>
    <w:rsid w:val="00EE404B"/>
    <w:rsid w:val="00F04217"/>
    <w:rsid w:val="00F354D6"/>
    <w:rsid w:val="00F743B2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C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3105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cp:lastPrinted>2019-10-11T07:59:00Z</cp:lastPrinted>
  <dcterms:created xsi:type="dcterms:W3CDTF">2019-10-10T07:21:00Z</dcterms:created>
  <dcterms:modified xsi:type="dcterms:W3CDTF">2019-10-11T08:00:00Z</dcterms:modified>
</cp:coreProperties>
</file>