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5C195A3B" w14:textId="08538DFB" w:rsidR="003C28F4" w:rsidRPr="002B2860" w:rsidRDefault="003D634F" w:rsidP="002B2860">
      <w:pPr>
        <w:shd w:val="clear" w:color="auto" w:fill="FFFFFF"/>
        <w:suppressAutoHyphens/>
        <w:spacing w:after="158" w:line="330" w:lineRule="atLeast"/>
        <w:jc w:val="both"/>
        <w:rPr>
          <w:rFonts w:ascii="Arial" w:hAnsi="Arial" w:cs="Arial"/>
          <w:sz w:val="24"/>
          <w:szCs w:val="24"/>
        </w:rPr>
      </w:pPr>
      <w:r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C85ACC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85ACC" w:rsidRPr="00C85ACC">
        <w:rPr>
          <w:rFonts w:ascii="Arial" w:hAnsi="Arial" w:cs="Arial"/>
          <w:bCs/>
          <w:color w:val="222222"/>
          <w:sz w:val="24"/>
          <w:szCs w:val="24"/>
        </w:rPr>
        <w:t xml:space="preserve">przeprowadzenie okresowego czyszczenia separatorów ropopochodnych znajdujących się na </w:t>
      </w:r>
      <w:r w:rsidR="009C209F">
        <w:rPr>
          <w:rFonts w:ascii="Arial" w:hAnsi="Arial" w:cs="Arial"/>
          <w:bCs/>
          <w:color w:val="222222"/>
          <w:sz w:val="24"/>
          <w:szCs w:val="24"/>
        </w:rPr>
        <w:t>nieruchomości</w:t>
      </w:r>
      <w:r w:rsidR="00C85ACC" w:rsidRPr="00C85ACC">
        <w:rPr>
          <w:rFonts w:ascii="Arial" w:hAnsi="Arial" w:cs="Arial"/>
          <w:bCs/>
          <w:color w:val="222222"/>
          <w:sz w:val="24"/>
          <w:szCs w:val="24"/>
        </w:rPr>
        <w:t xml:space="preserve"> należących do Spółki</w:t>
      </w:r>
      <w:r w:rsidR="00C85ACC">
        <w:rPr>
          <w:b/>
          <w:bCs/>
          <w:kern w:val="36"/>
          <w:sz w:val="24"/>
          <w:szCs w:val="48"/>
        </w:rPr>
        <w:t xml:space="preserve"> </w:t>
      </w:r>
      <w:r w:rsidR="003C28F4" w:rsidRPr="002B2860">
        <w:rPr>
          <w:rFonts w:ascii="Arial" w:hAnsi="Arial" w:cs="Arial"/>
          <w:sz w:val="24"/>
          <w:szCs w:val="24"/>
        </w:rPr>
        <w:t xml:space="preserve">tj.: </w:t>
      </w:r>
    </w:p>
    <w:tbl>
      <w:tblPr>
        <w:tblW w:w="88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78"/>
        <w:gridCol w:w="2070"/>
        <w:gridCol w:w="2268"/>
        <w:gridCol w:w="2439"/>
      </w:tblGrid>
      <w:tr w:rsidR="00CD6926" w:rsidRPr="00F865FF" w14:paraId="63FDE16A" w14:textId="77777777" w:rsidTr="00974F8B">
        <w:trPr>
          <w:trHeight w:val="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BF" w14:textId="77777777" w:rsidR="00CD6926" w:rsidRPr="00CC5F74" w:rsidRDefault="00CD6926" w:rsidP="00974F8B">
            <w:pPr>
              <w:spacing w:after="0" w:line="240" w:lineRule="auto"/>
              <w:ind w:left="-642" w:firstLine="642"/>
              <w:jc w:val="center"/>
              <w:rPr>
                <w:b/>
                <w:color w:val="000000"/>
                <w:szCs w:val="18"/>
              </w:rPr>
            </w:pPr>
            <w:bookmarkStart w:id="0" w:name="_Hlk8649115"/>
            <w:r w:rsidRPr="00CC5F74">
              <w:rPr>
                <w:b/>
                <w:color w:val="000000"/>
                <w:szCs w:val="18"/>
              </w:rPr>
              <w:t>lp.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54B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F17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Rodzaj separatora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52F" w14:textId="77777777" w:rsidR="00CD6926" w:rsidRPr="00C85ACC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</w:p>
        </w:tc>
      </w:tr>
      <w:tr w:rsidR="00CD6926" w:rsidRPr="00F865FF" w14:paraId="4C2192FB" w14:textId="77777777" w:rsidTr="00974F8B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7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22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Świdnicki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D0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E9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ropopochodnych z obejściem hydraulicznym PURATOR SEPURATOR 2000: SEP 10/100-1-2,0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84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5E222FE1" w14:textId="77777777" w:rsidTr="00974F8B">
        <w:trPr>
          <w:trHeight w:val="37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7F5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47F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BD0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830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i by-passem PURAQUA PUR-K-6/60(1200)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2F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03D2DBD5" w14:textId="77777777" w:rsidTr="00974F8B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F2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13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Dzierżoniowski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B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Strefowa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F1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HAURATON AQUAFIX SKBP 10/100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68E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3CB0627A" w14:textId="77777777" w:rsidTr="00974F8B">
        <w:trPr>
          <w:trHeight w:val="76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07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4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7B5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6F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hala produkcyjno - magazynowa z częścią administracyjno - </w:t>
            </w:r>
            <w:r w:rsidRPr="00CC5F74">
              <w:rPr>
                <w:color w:val="000000"/>
                <w:szCs w:val="18"/>
              </w:rPr>
              <w:lastRenderedPageBreak/>
              <w:t>socjalną i techniczną  - ul. Strefowa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FF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lastRenderedPageBreak/>
              <w:t>separator wirowo-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</w:t>
            </w:r>
            <w:r w:rsidRPr="00CC5F74">
              <w:rPr>
                <w:color w:val="000000"/>
                <w:szCs w:val="18"/>
              </w:rPr>
              <w:lastRenderedPageBreak/>
              <w:t>passem BLUE SUPER MAX integrowany z osadnikiem BM-6/60-1,2-1,0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4D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1006C2FB" w14:textId="77777777" w:rsidTr="00974F8B">
        <w:trPr>
          <w:trHeight w:val="7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80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9A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Wałbrzyski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E1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B53F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separator ropopochodnych JPRSYSTEM typ SWODBK 30/300 z by-passem i odmulaczem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25F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28D654E6" w14:textId="77777777" w:rsidTr="00974F8B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9A4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D3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Świebodzicki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D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3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substancji ropopochodnych PURAQUA PUR-K-3/30(900)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7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672AFCEA" w14:textId="77777777" w:rsidTr="00974F8B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4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331B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75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400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by-passem </w:t>
            </w:r>
            <w:proofErr w:type="spellStart"/>
            <w:r w:rsidRPr="00CC5F74">
              <w:rPr>
                <w:color w:val="000000"/>
                <w:szCs w:val="18"/>
              </w:rPr>
              <w:t>Biocent</w:t>
            </w:r>
            <w:proofErr w:type="spellEnd"/>
            <w:r w:rsidRPr="00CC5F74">
              <w:rPr>
                <w:color w:val="000000"/>
                <w:szCs w:val="18"/>
              </w:rPr>
              <w:t xml:space="preserve"> BIOSEPT-CB 60/600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A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4DDB80FA" w14:textId="77777777" w:rsidTr="00974F8B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BC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4BF" w14:textId="77777777" w:rsidR="00CD6926" w:rsidRPr="00CC5F74" w:rsidRDefault="00CD6926" w:rsidP="00974F8B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6D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69AC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lamelowy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</w:t>
            </w:r>
            <w:proofErr w:type="spellStart"/>
            <w:r w:rsidRPr="00CC5F74">
              <w:rPr>
                <w:color w:val="000000"/>
                <w:szCs w:val="18"/>
              </w:rPr>
              <w:t>Ecol-Unicon</w:t>
            </w:r>
            <w:proofErr w:type="spellEnd"/>
            <w:r w:rsidRPr="00CC5F74">
              <w:rPr>
                <w:color w:val="000000"/>
                <w:szCs w:val="18"/>
              </w:rPr>
              <w:t xml:space="preserve"> ESL-ZH 3/30/300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F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bookmarkEnd w:id="0"/>
    </w:tbl>
    <w:p w14:paraId="3AA391D2" w14:textId="479E6A2D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3A0FEF"/>
    <w:rsid w:val="003A5085"/>
    <w:rsid w:val="003C28F4"/>
    <w:rsid w:val="003D634F"/>
    <w:rsid w:val="005511CD"/>
    <w:rsid w:val="005B2F93"/>
    <w:rsid w:val="006224EC"/>
    <w:rsid w:val="00887799"/>
    <w:rsid w:val="008F6636"/>
    <w:rsid w:val="0092736E"/>
    <w:rsid w:val="009C209F"/>
    <w:rsid w:val="00A21DD9"/>
    <w:rsid w:val="00B46DCA"/>
    <w:rsid w:val="00B775FD"/>
    <w:rsid w:val="00BC164E"/>
    <w:rsid w:val="00C455D6"/>
    <w:rsid w:val="00C85ACC"/>
    <w:rsid w:val="00CD6926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2021-02-19T07:53:00Z</cp:lastPrinted>
  <dcterms:created xsi:type="dcterms:W3CDTF">2019-03-05T13:05:00Z</dcterms:created>
  <dcterms:modified xsi:type="dcterms:W3CDTF">2021-02-19T08:00:00Z</dcterms:modified>
</cp:coreProperties>
</file>