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457A" w14:textId="69359487" w:rsidR="00541FA3" w:rsidRPr="00F743B2" w:rsidRDefault="00541FA3" w:rsidP="005055F3">
      <w:pPr>
        <w:pStyle w:val="Default"/>
        <w:spacing w:line="326" w:lineRule="atLeast"/>
        <w:jc w:val="center"/>
        <w:rPr>
          <w:rFonts w:ascii="Arial" w:hAnsi="Arial" w:cs="Arial"/>
          <w:lang w:val="en-US"/>
        </w:rPr>
      </w:pPr>
      <w:r w:rsidRPr="00F743B2">
        <w:rPr>
          <w:rFonts w:ascii="Arial" w:hAnsi="Arial" w:cs="Arial"/>
          <w:lang w:val="en-US"/>
        </w:rPr>
        <w:t>„INVEST – PARK DEVELOPMENT” Sp. z o. o.</w:t>
      </w:r>
    </w:p>
    <w:p w14:paraId="758257B9" w14:textId="478FE266" w:rsidR="00541FA3" w:rsidRPr="00F743B2" w:rsidRDefault="00541FA3" w:rsidP="005055F3">
      <w:pPr>
        <w:pStyle w:val="Default"/>
        <w:spacing w:line="326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</w:rPr>
        <w:t>ul. Uczniowska 16, 58-306 WAŁBRZYCH</w:t>
      </w:r>
    </w:p>
    <w:p w14:paraId="246C3E88" w14:textId="77777777" w:rsidR="00541FA3" w:rsidRPr="00F743B2" w:rsidRDefault="00541FA3" w:rsidP="005055F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698375E4" w:rsidR="00541FA3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noProof/>
        </w:rPr>
      </w:pPr>
    </w:p>
    <w:p w14:paraId="734E9E9E" w14:textId="1614F37F" w:rsidR="00EF475B" w:rsidRDefault="00DE137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CDFB0C" wp14:editId="4524BFC5">
            <wp:extent cx="4015740" cy="229470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615" cy="230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2CAE1D52" w:rsidR="00541FA3" w:rsidRPr="007F55F7" w:rsidRDefault="00541FA3" w:rsidP="00C05F68">
      <w:pPr>
        <w:pStyle w:val="Default"/>
        <w:spacing w:line="508" w:lineRule="atLeast"/>
        <w:ind w:left="1"/>
        <w:jc w:val="both"/>
        <w:rPr>
          <w:rFonts w:eastAsia="Arial,Bold"/>
          <w:b/>
          <w:bCs/>
          <w:u w:val="single"/>
        </w:rPr>
      </w:pPr>
      <w:r w:rsidRPr="007F55F7">
        <w:rPr>
          <w:b/>
          <w:bCs/>
        </w:rPr>
        <w:t xml:space="preserve">Dotyczy: </w:t>
      </w:r>
      <w:r w:rsidRPr="007F55F7">
        <w:rPr>
          <w:b/>
          <w:bCs/>
          <w:u w:val="single"/>
        </w:rPr>
        <w:t>sprzeda</w:t>
      </w:r>
      <w:r w:rsidRPr="007F55F7">
        <w:rPr>
          <w:rFonts w:eastAsia="Arial,Bold"/>
          <w:b/>
          <w:bCs/>
          <w:u w:val="single"/>
        </w:rPr>
        <w:t>ży nieruchomości gruntowej zabudowanej</w:t>
      </w:r>
      <w:r w:rsidR="003D0A5D" w:rsidRPr="007F55F7">
        <w:rPr>
          <w:rFonts w:eastAsia="Arial,Bold"/>
          <w:b/>
          <w:bCs/>
          <w:u w:val="single"/>
        </w:rPr>
        <w:t>, w trybie</w:t>
      </w:r>
      <w:r w:rsidR="00626AB8" w:rsidRPr="007F55F7">
        <w:rPr>
          <w:rFonts w:eastAsia="Arial,Bold"/>
          <w:b/>
          <w:bCs/>
          <w:u w:val="single"/>
        </w:rPr>
        <w:t xml:space="preserve"> </w:t>
      </w:r>
      <w:r w:rsidRPr="007F55F7">
        <w:rPr>
          <w:rFonts w:eastAsia="Arial,Bold"/>
          <w:b/>
          <w:bCs/>
          <w:u w:val="single"/>
        </w:rPr>
        <w:t>pisemnego przetargu nieograniczonego</w:t>
      </w:r>
      <w:r w:rsidR="00C05F68" w:rsidRPr="007F55F7">
        <w:rPr>
          <w:rFonts w:eastAsia="Arial,Bold"/>
          <w:b/>
          <w:bCs/>
          <w:u w:val="single"/>
        </w:rPr>
        <w:t>.</w:t>
      </w:r>
    </w:p>
    <w:p w14:paraId="27931204" w14:textId="77777777" w:rsidR="00541FA3" w:rsidRPr="007F55F7" w:rsidRDefault="00541FA3" w:rsidP="00541FA3">
      <w:pPr>
        <w:pStyle w:val="Default"/>
        <w:spacing w:line="508" w:lineRule="atLeast"/>
        <w:ind w:left="993" w:hanging="992"/>
        <w:jc w:val="center"/>
        <w:rPr>
          <w:rFonts w:eastAsia="Arial,Bold"/>
          <w:b/>
          <w:bCs/>
          <w:highlight w:val="yellow"/>
          <w:u w:val="single"/>
        </w:rPr>
      </w:pPr>
    </w:p>
    <w:p w14:paraId="5026E996" w14:textId="2B5D8B11" w:rsidR="00541FA3" w:rsidRPr="007F55F7" w:rsidRDefault="00541FA3" w:rsidP="007F55F7">
      <w:pPr>
        <w:pStyle w:val="Default"/>
        <w:spacing w:line="276" w:lineRule="auto"/>
        <w:jc w:val="both"/>
        <w:rPr>
          <w:rFonts w:eastAsia="Arial,Bold"/>
          <w:b/>
          <w:bCs/>
        </w:rPr>
      </w:pPr>
      <w:r w:rsidRPr="007F55F7">
        <w:rPr>
          <w:rFonts w:eastAsia="Arial,Bold"/>
          <w:b/>
          <w:bCs/>
        </w:rPr>
        <w:t xml:space="preserve">Specyfikacja przetargowa określa szczegółowe zasady przeprowadzenia przetargu przez „INVEST-PARK DEVELOPMENT” </w:t>
      </w:r>
      <w:r w:rsidR="00C05F68" w:rsidRPr="007F55F7">
        <w:rPr>
          <w:rFonts w:eastAsia="Arial,Bold"/>
          <w:b/>
          <w:bCs/>
        </w:rPr>
        <w:t>spółka</w:t>
      </w:r>
      <w:r w:rsidRPr="007F55F7">
        <w:rPr>
          <w:rFonts w:eastAsia="Arial,Bold"/>
          <w:b/>
          <w:bCs/>
        </w:rPr>
        <w:t xml:space="preserve"> z ograniczoną odpowiedzialnością z siedzibą przy ul. Uczniowskiej 16, 58-306 Wałbrzych, województwo dolnośląskie, powiat wałbrzyski, gmina </w:t>
      </w:r>
      <w:r w:rsidR="007A66F4" w:rsidRPr="007F55F7">
        <w:rPr>
          <w:rFonts w:eastAsia="Arial,Bold"/>
          <w:b/>
          <w:bCs/>
        </w:rPr>
        <w:t>m</w:t>
      </w:r>
      <w:r w:rsidRPr="007F55F7">
        <w:rPr>
          <w:rFonts w:eastAsia="Arial,Bold"/>
          <w:b/>
          <w:bCs/>
        </w:rPr>
        <w:t>.</w:t>
      </w:r>
      <w:r w:rsidR="007A66F4" w:rsidRPr="007F55F7">
        <w:rPr>
          <w:rFonts w:eastAsia="Arial,Bold"/>
          <w:b/>
          <w:bCs/>
        </w:rPr>
        <w:t xml:space="preserve"> Wałbrzych, miejsc. Wałbrzych, </w:t>
      </w:r>
      <w:r w:rsidRPr="007F55F7">
        <w:rPr>
          <w:rFonts w:eastAsia="Arial,Bold"/>
          <w:b/>
          <w:bCs/>
        </w:rPr>
        <w:t>wpisaną przez Sąd Rejonowy dla Wrocławia - Fabrycznej we Wro</w:t>
      </w:r>
      <w:r w:rsidR="007A66F4" w:rsidRPr="007F55F7">
        <w:rPr>
          <w:rFonts w:eastAsia="Arial,Bold"/>
          <w:b/>
          <w:bCs/>
        </w:rPr>
        <w:t xml:space="preserve">cławiu, IX Wydział Gospodarczy </w:t>
      </w:r>
      <w:r w:rsidRPr="007F55F7">
        <w:rPr>
          <w:rFonts w:eastAsia="Arial,Bold"/>
          <w:b/>
          <w:bCs/>
        </w:rPr>
        <w:t xml:space="preserve">Krajowego Rejestru Sądowego, do rejestru przedsiębiorców pod numerem KRS: 0000309190, </w:t>
      </w:r>
      <w:r w:rsidR="00301C58">
        <w:rPr>
          <w:rFonts w:eastAsia="Arial,Bold"/>
          <w:b/>
          <w:bCs/>
        </w:rPr>
        <w:t xml:space="preserve">                            </w:t>
      </w:r>
      <w:r w:rsidRPr="007F55F7">
        <w:rPr>
          <w:rFonts w:eastAsia="Arial,Bold"/>
          <w:b/>
          <w:bCs/>
        </w:rPr>
        <w:t>NIP</w:t>
      </w:r>
      <w:r w:rsidR="00301C58">
        <w:rPr>
          <w:rFonts w:eastAsia="Arial,Bold"/>
          <w:b/>
          <w:bCs/>
        </w:rPr>
        <w:t>: </w:t>
      </w:r>
      <w:r w:rsidRPr="007F55F7">
        <w:rPr>
          <w:rFonts w:eastAsia="Arial,Bold"/>
          <w:b/>
          <w:bCs/>
        </w:rPr>
        <w:t>8862887034, REGON: 020686631, posiadając</w:t>
      </w:r>
      <w:r w:rsidR="00C05F68" w:rsidRPr="007F55F7">
        <w:rPr>
          <w:rFonts w:eastAsia="Arial,Bold"/>
          <w:b/>
          <w:bCs/>
        </w:rPr>
        <w:t>ą</w:t>
      </w:r>
      <w:r w:rsidRPr="007F55F7">
        <w:rPr>
          <w:rFonts w:eastAsia="Arial,Bold"/>
          <w:b/>
          <w:bCs/>
        </w:rPr>
        <w:t xml:space="preserve"> kapitał zakładowy w wysokości 74.890.000 zł,</w:t>
      </w:r>
      <w:r w:rsidR="007F55F7" w:rsidRPr="007F55F7">
        <w:rPr>
          <w:rFonts w:eastAsia="Arial,Bold"/>
          <w:b/>
          <w:bCs/>
        </w:rPr>
        <w:t xml:space="preserve"> </w:t>
      </w:r>
      <w:r w:rsidRPr="007F55F7">
        <w:rPr>
          <w:rFonts w:eastAsia="Arial,Bold"/>
          <w:b/>
          <w:bCs/>
        </w:rPr>
        <w:t>tel.</w:t>
      </w:r>
      <w:r w:rsidR="007F55F7" w:rsidRPr="007F55F7">
        <w:rPr>
          <w:rFonts w:eastAsia="Arial,Bold"/>
          <w:b/>
          <w:bCs/>
        </w:rPr>
        <w:t> </w:t>
      </w:r>
      <w:r w:rsidR="00301C58">
        <w:rPr>
          <w:rFonts w:eastAsia="Arial,Bold"/>
          <w:b/>
          <w:bCs/>
        </w:rPr>
        <w:t xml:space="preserve"> </w:t>
      </w:r>
      <w:r w:rsidRPr="007F55F7">
        <w:rPr>
          <w:rFonts w:eastAsia="Arial,Bold"/>
          <w:b/>
          <w:bCs/>
        </w:rPr>
        <w:t>074 646 25 70,</w:t>
      </w:r>
      <w:r w:rsidR="005254EE" w:rsidRPr="007F55F7">
        <w:rPr>
          <w:rFonts w:eastAsia="Arial,Bold"/>
          <w:b/>
          <w:bCs/>
        </w:rPr>
        <w:t> </w:t>
      </w:r>
      <w:r w:rsidRPr="007F55F7">
        <w:rPr>
          <w:rFonts w:eastAsia="Arial,Bold"/>
          <w:b/>
          <w:bCs/>
        </w:rPr>
        <w:t xml:space="preserve">zwana dalej „Spółką”, na sprzedaż nieruchomości </w:t>
      </w:r>
      <w:r w:rsidR="00130087" w:rsidRPr="007F55F7">
        <w:rPr>
          <w:rFonts w:eastAsia="Arial,Bold"/>
          <w:b/>
          <w:bCs/>
        </w:rPr>
        <w:t xml:space="preserve">zabudowanej </w:t>
      </w:r>
      <w:r w:rsidRPr="007F55F7">
        <w:rPr>
          <w:rFonts w:eastAsia="Arial,Bold"/>
          <w:b/>
          <w:bCs/>
        </w:rPr>
        <w:t xml:space="preserve">stanowiącej jej własność. </w:t>
      </w:r>
      <w:bookmarkStart w:id="0" w:name="_Hlk509836891"/>
    </w:p>
    <w:p w14:paraId="055D46CE" w14:textId="77777777" w:rsidR="00DE1374" w:rsidRPr="007F55F7" w:rsidRDefault="00DE1374" w:rsidP="007F55F7">
      <w:pPr>
        <w:pStyle w:val="Default"/>
        <w:spacing w:line="276" w:lineRule="auto"/>
        <w:jc w:val="both"/>
        <w:rPr>
          <w:rFonts w:eastAsia="Arial,Bold"/>
          <w:b/>
          <w:bCs/>
        </w:rPr>
      </w:pPr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7C2E35E4" w14:textId="3ADE2313" w:rsidR="0045699F" w:rsidRDefault="00541FA3" w:rsidP="00456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 xml:space="preserve">§ 1. Przedmiot </w:t>
      </w:r>
      <w:r w:rsidR="0045699F">
        <w:rPr>
          <w:rFonts w:ascii="Arial" w:hAnsi="Arial" w:cs="Arial"/>
          <w:b/>
          <w:sz w:val="24"/>
          <w:szCs w:val="24"/>
          <w:u w:val="single"/>
        </w:rPr>
        <w:t>przetargu</w:t>
      </w:r>
    </w:p>
    <w:p w14:paraId="76F4652B" w14:textId="18DA1796" w:rsidR="00BA091C" w:rsidRDefault="00BA091C" w:rsidP="004569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C79DCD" w14:textId="63F7D1CD" w:rsidR="00BA091C" w:rsidRPr="005254EE" w:rsidRDefault="00BA091C" w:rsidP="00456A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_Hlk21613672"/>
      <w:r w:rsidRPr="005254EE">
        <w:rPr>
          <w:rFonts w:ascii="Times New Roman" w:hAnsi="Times New Roman"/>
          <w:b/>
          <w:sz w:val="24"/>
          <w:szCs w:val="24"/>
          <w:u w:val="single"/>
        </w:rPr>
        <w:t>nieruchomość gruntowa</w:t>
      </w:r>
      <w:r w:rsidR="007A66F4" w:rsidRPr="005254EE">
        <w:rPr>
          <w:rFonts w:ascii="Times New Roman" w:hAnsi="Times New Roman"/>
          <w:b/>
          <w:sz w:val="24"/>
          <w:szCs w:val="24"/>
          <w:u w:val="single"/>
        </w:rPr>
        <w:t>,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zabudowana zabytkowym budynkiem usługowo-mieszkalnym o pow. użytkowej 1043,02 m2, położona w miejscowości Żarów, przy ul. Zamkowej nr 1, którą stanowią działki gruntu nr 61 i 62/4, o łącznej powierzchni 0,2331 ha, AM-4, obręb Żarów, gmina Żarów, powiat świdnicki, województwo </w:t>
      </w:r>
      <w:r w:rsidR="007A66F4" w:rsidRPr="005254EE">
        <w:rPr>
          <w:rFonts w:ascii="Times New Roman" w:hAnsi="Times New Roman"/>
          <w:b/>
          <w:sz w:val="24"/>
          <w:szCs w:val="24"/>
          <w:u w:val="single"/>
        </w:rPr>
        <w:t>d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>olnośląskie.</w:t>
      </w:r>
    </w:p>
    <w:p w14:paraId="635DD42C" w14:textId="4E1F49C3" w:rsidR="008F0051" w:rsidRPr="005254EE" w:rsidRDefault="008F0051" w:rsidP="00456A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lastRenderedPageBreak/>
        <w:t>Dla nieruchomości Sąd Rejonowy w Świdnicy</w:t>
      </w:r>
      <w:r w:rsidR="007A66F4" w:rsidRPr="005254EE">
        <w:rPr>
          <w:rFonts w:ascii="Times New Roman" w:hAnsi="Times New Roman"/>
          <w:b/>
          <w:sz w:val="24"/>
          <w:szCs w:val="24"/>
          <w:u w:val="single"/>
        </w:rPr>
        <w:t>,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V Wydział Ksiąg Wieczystych prowadzi księgę wieczystą nr SW1S/00019388/5.</w:t>
      </w:r>
    </w:p>
    <w:p w14:paraId="04D15A1E" w14:textId="552BB71D" w:rsidR="00F33CB8" w:rsidRPr="005254EE" w:rsidRDefault="00CD7AF1" w:rsidP="00BA091C">
      <w:pPr>
        <w:jc w:val="both"/>
        <w:rPr>
          <w:rFonts w:ascii="Times New Roman" w:hAnsi="Times New Roman"/>
          <w:b/>
          <w:sz w:val="24"/>
          <w:szCs w:val="24"/>
        </w:rPr>
      </w:pPr>
      <w:bookmarkStart w:id="2" w:name="_Hlk535328047"/>
      <w:bookmarkEnd w:id="1"/>
      <w:r w:rsidRPr="005254EE">
        <w:rPr>
          <w:rFonts w:ascii="Times New Roman" w:hAnsi="Times New Roman"/>
          <w:sz w:val="24"/>
          <w:szCs w:val="24"/>
        </w:rPr>
        <w:t xml:space="preserve">Działka </w:t>
      </w:r>
      <w:r w:rsidR="00740D03" w:rsidRPr="005254EE">
        <w:rPr>
          <w:rFonts w:ascii="Times New Roman" w:hAnsi="Times New Roman"/>
          <w:sz w:val="24"/>
          <w:szCs w:val="24"/>
        </w:rPr>
        <w:t>gruntu wraz z budynkiem</w:t>
      </w:r>
      <w:r w:rsidR="007A66F4" w:rsidRPr="005254EE">
        <w:rPr>
          <w:rFonts w:ascii="Times New Roman" w:hAnsi="Times New Roman"/>
          <w:sz w:val="24"/>
          <w:szCs w:val="24"/>
        </w:rPr>
        <w:t>,</w:t>
      </w:r>
      <w:r w:rsidR="00740D03" w:rsidRPr="005254EE">
        <w:rPr>
          <w:rFonts w:ascii="Times New Roman" w:hAnsi="Times New Roman"/>
          <w:sz w:val="24"/>
          <w:szCs w:val="24"/>
        </w:rPr>
        <w:t xml:space="preserve"> </w:t>
      </w:r>
      <w:r w:rsidR="009402D4" w:rsidRPr="005254EE">
        <w:rPr>
          <w:rFonts w:ascii="Times New Roman" w:hAnsi="Times New Roman"/>
          <w:sz w:val="24"/>
          <w:szCs w:val="24"/>
        </w:rPr>
        <w:t>o któryc</w:t>
      </w:r>
      <w:r w:rsidR="00740D03" w:rsidRPr="005254EE">
        <w:rPr>
          <w:rFonts w:ascii="Times New Roman" w:hAnsi="Times New Roman"/>
          <w:sz w:val="24"/>
          <w:szCs w:val="24"/>
        </w:rPr>
        <w:t>h</w:t>
      </w:r>
      <w:r w:rsidR="009402D4" w:rsidRPr="005254EE">
        <w:rPr>
          <w:rFonts w:ascii="Times New Roman" w:hAnsi="Times New Roman"/>
          <w:sz w:val="24"/>
          <w:szCs w:val="24"/>
        </w:rPr>
        <w:t xml:space="preserve"> mowa powyżej, </w:t>
      </w:r>
      <w:r w:rsidR="005B39CF" w:rsidRPr="005254EE">
        <w:rPr>
          <w:rFonts w:ascii="Times New Roman" w:hAnsi="Times New Roman"/>
          <w:sz w:val="24"/>
          <w:szCs w:val="24"/>
        </w:rPr>
        <w:t xml:space="preserve">dalej </w:t>
      </w:r>
      <w:r w:rsidR="00C92952" w:rsidRPr="005254EE">
        <w:rPr>
          <w:rFonts w:ascii="Times New Roman" w:hAnsi="Times New Roman"/>
          <w:sz w:val="24"/>
          <w:szCs w:val="24"/>
        </w:rPr>
        <w:t>łącznie jako</w:t>
      </w:r>
      <w:r w:rsidRPr="005254EE">
        <w:rPr>
          <w:rFonts w:ascii="Times New Roman" w:hAnsi="Times New Roman"/>
          <w:sz w:val="24"/>
          <w:szCs w:val="24"/>
        </w:rPr>
        <w:t xml:space="preserve"> </w:t>
      </w:r>
      <w:r w:rsidR="00B231A1" w:rsidRPr="005254EE">
        <w:rPr>
          <w:rFonts w:ascii="Times New Roman" w:hAnsi="Times New Roman"/>
          <w:sz w:val="24"/>
          <w:szCs w:val="24"/>
        </w:rPr>
        <w:t>„</w:t>
      </w:r>
      <w:r w:rsidR="00B231A1" w:rsidRPr="005254EE">
        <w:rPr>
          <w:rFonts w:ascii="Times New Roman" w:hAnsi="Times New Roman"/>
          <w:b/>
          <w:sz w:val="24"/>
          <w:szCs w:val="24"/>
        </w:rPr>
        <w:t>Nieruchomość”</w:t>
      </w:r>
      <w:r w:rsidR="00DB1439" w:rsidRPr="005254EE">
        <w:rPr>
          <w:rFonts w:ascii="Times New Roman" w:hAnsi="Times New Roman"/>
          <w:b/>
          <w:sz w:val="24"/>
          <w:szCs w:val="24"/>
        </w:rPr>
        <w:t xml:space="preserve"> </w:t>
      </w:r>
      <w:r w:rsidR="00DB1439" w:rsidRPr="005254EE">
        <w:rPr>
          <w:rFonts w:ascii="Times New Roman" w:hAnsi="Times New Roman"/>
          <w:sz w:val="24"/>
          <w:szCs w:val="24"/>
        </w:rPr>
        <w:t xml:space="preserve">lub </w:t>
      </w:r>
      <w:r w:rsidR="00DB1439" w:rsidRPr="005254EE">
        <w:rPr>
          <w:rFonts w:ascii="Times New Roman" w:hAnsi="Times New Roman"/>
          <w:b/>
          <w:sz w:val="24"/>
          <w:szCs w:val="24"/>
        </w:rPr>
        <w:t>„Przedmiot Przetargu”</w:t>
      </w:r>
      <w:r w:rsidR="00B231A1" w:rsidRPr="005254EE">
        <w:rPr>
          <w:rFonts w:ascii="Times New Roman" w:hAnsi="Times New Roman"/>
          <w:b/>
          <w:sz w:val="24"/>
          <w:szCs w:val="24"/>
        </w:rPr>
        <w:t>.</w:t>
      </w:r>
    </w:p>
    <w:p w14:paraId="75530536" w14:textId="56B1EC9E" w:rsidR="0040721F" w:rsidRPr="005254EE" w:rsidRDefault="008F0051" w:rsidP="0040721F">
      <w:pPr>
        <w:jc w:val="both"/>
        <w:rPr>
          <w:rFonts w:ascii="Times New Roman" w:hAnsi="Times New Roman"/>
          <w:bCs/>
          <w:sz w:val="24"/>
          <w:szCs w:val="24"/>
        </w:rPr>
      </w:pPr>
      <w:r w:rsidRPr="005254EE">
        <w:rPr>
          <w:rFonts w:ascii="Times New Roman" w:hAnsi="Times New Roman"/>
          <w:b/>
          <w:sz w:val="24"/>
          <w:szCs w:val="24"/>
        </w:rPr>
        <w:t>1.</w:t>
      </w:r>
      <w:r w:rsidR="0040721F" w:rsidRPr="005254EE">
        <w:rPr>
          <w:rFonts w:ascii="Times New Roman" w:hAnsi="Times New Roman"/>
          <w:bCs/>
          <w:sz w:val="24"/>
          <w:szCs w:val="24"/>
        </w:rPr>
        <w:t>Zgodnie z zapisami z Księgi Wieczystej nr SW1S/00019388/5 właścicielem nieruchomości jest "INVEST- PARK DEVELOPMENT " spółka z ograniczoną odpowiedzialnością z siedzibą w Wałbrzychu. W dziale III i IV księgi wieczystej brak wpisów.</w:t>
      </w:r>
    </w:p>
    <w:p w14:paraId="0CFBDA5D" w14:textId="0656C5B6" w:rsidR="0040721F" w:rsidRPr="005254EE" w:rsidRDefault="0040721F" w:rsidP="004072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Cs/>
          <w:sz w:val="24"/>
          <w:szCs w:val="24"/>
        </w:rPr>
        <w:t>2.</w:t>
      </w:r>
      <w:r w:rsidRPr="00686C7B">
        <w:rPr>
          <w:rFonts w:ascii="Times New Roman" w:hAnsi="Times New Roman"/>
          <w:bCs/>
          <w:sz w:val="24"/>
          <w:szCs w:val="24"/>
        </w:rPr>
        <w:t xml:space="preserve">Na podstawie umowy najmu z dnia </w:t>
      </w:r>
      <w:r w:rsidR="00B91E59" w:rsidRPr="00686C7B">
        <w:rPr>
          <w:rFonts w:ascii="Times New Roman" w:hAnsi="Times New Roman"/>
          <w:bCs/>
          <w:sz w:val="24"/>
          <w:szCs w:val="24"/>
        </w:rPr>
        <w:t>28</w:t>
      </w:r>
      <w:r w:rsidR="007A66F4" w:rsidRPr="00686C7B">
        <w:rPr>
          <w:rFonts w:ascii="Times New Roman" w:hAnsi="Times New Roman"/>
          <w:bCs/>
          <w:sz w:val="24"/>
          <w:szCs w:val="24"/>
        </w:rPr>
        <w:t xml:space="preserve"> </w:t>
      </w:r>
      <w:r w:rsidR="00B91E59" w:rsidRPr="00686C7B">
        <w:rPr>
          <w:rFonts w:ascii="Times New Roman" w:hAnsi="Times New Roman"/>
          <w:bCs/>
          <w:sz w:val="24"/>
          <w:szCs w:val="24"/>
        </w:rPr>
        <w:t xml:space="preserve">sierpnia </w:t>
      </w:r>
      <w:r w:rsidRPr="00686C7B">
        <w:rPr>
          <w:rFonts w:ascii="Times New Roman" w:hAnsi="Times New Roman"/>
          <w:bCs/>
          <w:sz w:val="24"/>
          <w:szCs w:val="24"/>
        </w:rPr>
        <w:t>20</w:t>
      </w:r>
      <w:r w:rsidR="00B91E59" w:rsidRPr="00686C7B">
        <w:rPr>
          <w:rFonts w:ascii="Times New Roman" w:hAnsi="Times New Roman"/>
          <w:bCs/>
          <w:sz w:val="24"/>
          <w:szCs w:val="24"/>
        </w:rPr>
        <w:t>20</w:t>
      </w:r>
      <w:r w:rsidRPr="00686C7B">
        <w:rPr>
          <w:rFonts w:ascii="Times New Roman" w:hAnsi="Times New Roman"/>
          <w:bCs/>
          <w:sz w:val="24"/>
          <w:szCs w:val="24"/>
        </w:rPr>
        <w:t xml:space="preserve"> r</w:t>
      </w:r>
      <w:r w:rsidR="007A66F4" w:rsidRPr="00686C7B">
        <w:rPr>
          <w:rFonts w:ascii="Times New Roman" w:hAnsi="Times New Roman"/>
          <w:bCs/>
          <w:sz w:val="24"/>
          <w:szCs w:val="24"/>
        </w:rPr>
        <w:t>.</w:t>
      </w:r>
      <w:r w:rsidRPr="00686C7B">
        <w:rPr>
          <w:rFonts w:ascii="Times New Roman" w:hAnsi="Times New Roman"/>
          <w:bCs/>
          <w:sz w:val="24"/>
          <w:szCs w:val="24"/>
        </w:rPr>
        <w:t xml:space="preserve"> część nieruchomości</w:t>
      </w:r>
      <w:r w:rsidR="007A66F4" w:rsidRPr="00686C7B">
        <w:rPr>
          <w:rFonts w:ascii="Times New Roman" w:hAnsi="Times New Roman"/>
          <w:bCs/>
          <w:sz w:val="24"/>
          <w:szCs w:val="24"/>
        </w:rPr>
        <w:t>,</w:t>
      </w:r>
      <w:r w:rsidRPr="00686C7B">
        <w:rPr>
          <w:rFonts w:ascii="Times New Roman" w:hAnsi="Times New Roman"/>
          <w:bCs/>
          <w:sz w:val="24"/>
          <w:szCs w:val="24"/>
        </w:rPr>
        <w:t xml:space="preserve"> tj. parter budynku o pow. 327,53 m2 , taras o pow. 51,63 m2, pomieszczenie magazynowe w piwnicy o pow. 9,84 m2,została wynajęta na rzecz </w:t>
      </w:r>
      <w:r w:rsidR="00C47261" w:rsidRPr="00686C7B">
        <w:rPr>
          <w:rFonts w:ascii="Times New Roman" w:hAnsi="Times New Roman"/>
          <w:bCs/>
          <w:sz w:val="24"/>
          <w:szCs w:val="24"/>
        </w:rPr>
        <w:t>placówki przedszkolnej</w:t>
      </w:r>
      <w:r w:rsidRPr="00686C7B">
        <w:rPr>
          <w:rFonts w:ascii="Times New Roman" w:hAnsi="Times New Roman"/>
          <w:bCs/>
          <w:sz w:val="24"/>
          <w:szCs w:val="24"/>
        </w:rPr>
        <w:t xml:space="preserve"> (dalej jako „Najemca”). Umowa najmu została zawarta na czas określony do dnia </w:t>
      </w:r>
      <w:r w:rsidRPr="00686C7B">
        <w:rPr>
          <w:rFonts w:ascii="Times New Roman" w:hAnsi="Times New Roman"/>
          <w:b/>
          <w:sz w:val="24"/>
          <w:szCs w:val="24"/>
        </w:rPr>
        <w:t>31 sierpnia 202</w:t>
      </w:r>
      <w:r w:rsidR="00B91E59" w:rsidRPr="00686C7B">
        <w:rPr>
          <w:rFonts w:ascii="Times New Roman" w:hAnsi="Times New Roman"/>
          <w:b/>
          <w:sz w:val="24"/>
          <w:szCs w:val="24"/>
        </w:rPr>
        <w:t>1</w:t>
      </w:r>
      <w:r w:rsidRPr="00686C7B">
        <w:rPr>
          <w:rFonts w:ascii="Times New Roman" w:hAnsi="Times New Roman"/>
          <w:b/>
          <w:sz w:val="24"/>
          <w:szCs w:val="24"/>
        </w:rPr>
        <w:t xml:space="preserve"> r.</w:t>
      </w:r>
      <w:r w:rsidR="00E91447" w:rsidRPr="005254EE">
        <w:rPr>
          <w:rFonts w:ascii="Times New Roman" w:hAnsi="Times New Roman"/>
          <w:b/>
          <w:sz w:val="24"/>
          <w:szCs w:val="24"/>
        </w:rPr>
        <w:t xml:space="preserve"> </w:t>
      </w:r>
    </w:p>
    <w:p w14:paraId="3FFD99CA" w14:textId="12DD1E5D" w:rsidR="00C92952" w:rsidRPr="005254EE" w:rsidRDefault="00C92952" w:rsidP="00C92952">
      <w:pPr>
        <w:jc w:val="both"/>
        <w:rPr>
          <w:rFonts w:ascii="Times New Roman" w:hAnsi="Times New Roman"/>
          <w:bCs/>
          <w:sz w:val="24"/>
          <w:szCs w:val="24"/>
        </w:rPr>
      </w:pPr>
      <w:r w:rsidRPr="005254EE">
        <w:rPr>
          <w:rFonts w:ascii="Times New Roman" w:hAnsi="Times New Roman"/>
          <w:bCs/>
          <w:sz w:val="24"/>
          <w:szCs w:val="24"/>
        </w:rPr>
        <w:t>3.Nabywca nieruchomości jest zobowiązany  do wykonania wymagań Decyzji nr K.6131.90.2018 z dnia 24 września 2018 r. w zakresie warunków, które pozwoliły Spółce IPD Sp. z o.o. usunąć dąb czerwony o obwodzie pnia 370 cm tj.:</w:t>
      </w:r>
    </w:p>
    <w:p w14:paraId="7F01A24F" w14:textId="21854734" w:rsidR="00C92952" w:rsidRPr="005254EE" w:rsidRDefault="00C92952" w:rsidP="00C92952">
      <w:pPr>
        <w:jc w:val="both"/>
        <w:rPr>
          <w:rFonts w:ascii="Times New Roman" w:hAnsi="Times New Roman"/>
          <w:bCs/>
          <w:sz w:val="24"/>
          <w:szCs w:val="24"/>
        </w:rPr>
      </w:pPr>
      <w:r w:rsidRPr="005254EE">
        <w:rPr>
          <w:rFonts w:ascii="Times New Roman" w:hAnsi="Times New Roman"/>
          <w:bCs/>
          <w:sz w:val="24"/>
          <w:szCs w:val="24"/>
        </w:rPr>
        <w:t xml:space="preserve">a)  dbania o nasadzone drzewa ( Spółka dokonała </w:t>
      </w:r>
      <w:proofErr w:type="spellStart"/>
      <w:r w:rsidRPr="005254EE">
        <w:rPr>
          <w:rFonts w:ascii="Times New Roman" w:hAnsi="Times New Roman"/>
          <w:bCs/>
          <w:sz w:val="24"/>
          <w:szCs w:val="24"/>
        </w:rPr>
        <w:t>nasadzeń</w:t>
      </w:r>
      <w:proofErr w:type="spellEnd"/>
      <w:r w:rsidRPr="005254EE">
        <w:rPr>
          <w:rFonts w:ascii="Times New Roman" w:hAnsi="Times New Roman"/>
          <w:bCs/>
          <w:sz w:val="24"/>
          <w:szCs w:val="24"/>
        </w:rPr>
        <w:t xml:space="preserve"> 03.06.2019 r.) przez okres 3 lat od wykonania </w:t>
      </w:r>
      <w:proofErr w:type="spellStart"/>
      <w:r w:rsidRPr="005254EE">
        <w:rPr>
          <w:rFonts w:ascii="Times New Roman" w:hAnsi="Times New Roman"/>
          <w:bCs/>
          <w:sz w:val="24"/>
          <w:szCs w:val="24"/>
        </w:rPr>
        <w:t>nasadzeń</w:t>
      </w:r>
      <w:proofErr w:type="spellEnd"/>
      <w:r w:rsidRPr="005254EE">
        <w:rPr>
          <w:rFonts w:ascii="Times New Roman" w:hAnsi="Times New Roman"/>
          <w:bCs/>
          <w:sz w:val="24"/>
          <w:szCs w:val="24"/>
        </w:rPr>
        <w:t xml:space="preserve">. </w:t>
      </w:r>
    </w:p>
    <w:p w14:paraId="12A21037" w14:textId="54B9D6BE" w:rsidR="00C92952" w:rsidRPr="005254EE" w:rsidRDefault="00C92952" w:rsidP="00C92952">
      <w:pPr>
        <w:jc w:val="both"/>
        <w:rPr>
          <w:rFonts w:ascii="Times New Roman" w:hAnsi="Times New Roman"/>
          <w:b/>
          <w:sz w:val="24"/>
          <w:szCs w:val="24"/>
        </w:rPr>
      </w:pPr>
      <w:r w:rsidRPr="005254EE">
        <w:rPr>
          <w:rFonts w:ascii="Times New Roman" w:hAnsi="Times New Roman"/>
          <w:bCs/>
          <w:sz w:val="24"/>
          <w:szCs w:val="24"/>
        </w:rPr>
        <w:t>b)   poinformowanie Burmistrza Miasta Żarów</w:t>
      </w:r>
      <w:r w:rsidR="006964D8" w:rsidRPr="005254EE">
        <w:rPr>
          <w:rFonts w:ascii="Times New Roman" w:hAnsi="Times New Roman"/>
          <w:bCs/>
          <w:sz w:val="24"/>
          <w:szCs w:val="24"/>
        </w:rPr>
        <w:t>a</w:t>
      </w:r>
      <w:r w:rsidRPr="005254EE">
        <w:rPr>
          <w:rFonts w:ascii="Times New Roman" w:hAnsi="Times New Roman"/>
          <w:bCs/>
          <w:sz w:val="24"/>
          <w:szCs w:val="24"/>
        </w:rPr>
        <w:t xml:space="preserve"> </w:t>
      </w:r>
      <w:r w:rsidR="006964D8" w:rsidRPr="005254EE">
        <w:rPr>
          <w:rFonts w:ascii="Times New Roman" w:hAnsi="Times New Roman"/>
          <w:bCs/>
          <w:sz w:val="24"/>
          <w:szCs w:val="24"/>
        </w:rPr>
        <w:t>p</w:t>
      </w:r>
      <w:r w:rsidRPr="005254EE">
        <w:rPr>
          <w:rFonts w:ascii="Times New Roman" w:hAnsi="Times New Roman"/>
          <w:bCs/>
          <w:sz w:val="24"/>
          <w:szCs w:val="24"/>
        </w:rPr>
        <w:t xml:space="preserve">o trzech latach od daty wykonania </w:t>
      </w:r>
      <w:proofErr w:type="spellStart"/>
      <w:r w:rsidRPr="005254EE">
        <w:rPr>
          <w:rFonts w:ascii="Times New Roman" w:hAnsi="Times New Roman"/>
          <w:bCs/>
          <w:sz w:val="24"/>
          <w:szCs w:val="24"/>
        </w:rPr>
        <w:t>nasadzeń</w:t>
      </w:r>
      <w:proofErr w:type="spellEnd"/>
      <w:r w:rsidRPr="005254EE">
        <w:rPr>
          <w:rFonts w:ascii="Times New Roman" w:hAnsi="Times New Roman"/>
          <w:bCs/>
          <w:sz w:val="24"/>
          <w:szCs w:val="24"/>
        </w:rPr>
        <w:t xml:space="preserve"> tj</w:t>
      </w:r>
      <w:r w:rsidRPr="005254EE">
        <w:rPr>
          <w:rFonts w:ascii="Times New Roman" w:hAnsi="Times New Roman"/>
          <w:b/>
          <w:sz w:val="24"/>
          <w:szCs w:val="24"/>
        </w:rPr>
        <w:t>. czerw</w:t>
      </w:r>
      <w:r w:rsidR="006964D8" w:rsidRPr="005254EE">
        <w:rPr>
          <w:rFonts w:ascii="Times New Roman" w:hAnsi="Times New Roman"/>
          <w:b/>
          <w:sz w:val="24"/>
          <w:szCs w:val="24"/>
        </w:rPr>
        <w:t>cu</w:t>
      </w:r>
      <w:r w:rsidRPr="005254EE">
        <w:rPr>
          <w:rFonts w:ascii="Times New Roman" w:hAnsi="Times New Roman"/>
          <w:b/>
          <w:sz w:val="24"/>
          <w:szCs w:val="24"/>
        </w:rPr>
        <w:t xml:space="preserve"> 2022 r.</w:t>
      </w:r>
    </w:p>
    <w:p w14:paraId="2E1F4E9A" w14:textId="61780738" w:rsidR="0040721F" w:rsidRPr="005254EE" w:rsidRDefault="00C92952" w:rsidP="0040721F">
      <w:pPr>
        <w:jc w:val="both"/>
        <w:rPr>
          <w:rFonts w:ascii="Times New Roman" w:hAnsi="Times New Roman"/>
          <w:bCs/>
          <w:sz w:val="24"/>
          <w:szCs w:val="24"/>
        </w:rPr>
      </w:pPr>
      <w:r w:rsidRPr="005254EE">
        <w:rPr>
          <w:rFonts w:ascii="Times New Roman" w:hAnsi="Times New Roman"/>
          <w:bCs/>
          <w:sz w:val="24"/>
          <w:szCs w:val="24"/>
        </w:rPr>
        <w:t>4</w:t>
      </w:r>
      <w:r w:rsidR="0040721F" w:rsidRPr="005254EE">
        <w:rPr>
          <w:rFonts w:ascii="Times New Roman" w:hAnsi="Times New Roman"/>
          <w:bCs/>
          <w:sz w:val="24"/>
          <w:szCs w:val="24"/>
        </w:rPr>
        <w:t>.Poza określonymi w ust</w:t>
      </w:r>
      <w:r w:rsidR="007A66F4" w:rsidRPr="005254EE">
        <w:rPr>
          <w:rFonts w:ascii="Times New Roman" w:hAnsi="Times New Roman"/>
          <w:bCs/>
          <w:sz w:val="24"/>
          <w:szCs w:val="24"/>
        </w:rPr>
        <w:t>.</w:t>
      </w:r>
      <w:r w:rsidR="0040721F" w:rsidRPr="005254EE">
        <w:rPr>
          <w:rFonts w:ascii="Times New Roman" w:hAnsi="Times New Roman"/>
          <w:bCs/>
          <w:sz w:val="24"/>
          <w:szCs w:val="24"/>
        </w:rPr>
        <w:t xml:space="preserve"> 2</w:t>
      </w:r>
      <w:r w:rsidR="00E77F8F" w:rsidRPr="005254EE">
        <w:rPr>
          <w:rFonts w:ascii="Times New Roman" w:hAnsi="Times New Roman"/>
          <w:bCs/>
          <w:sz w:val="24"/>
          <w:szCs w:val="24"/>
        </w:rPr>
        <w:t xml:space="preserve"> </w:t>
      </w:r>
      <w:r w:rsidRPr="005254EE">
        <w:rPr>
          <w:rFonts w:ascii="Times New Roman" w:hAnsi="Times New Roman"/>
          <w:bCs/>
          <w:sz w:val="24"/>
          <w:szCs w:val="24"/>
        </w:rPr>
        <w:t>i 3</w:t>
      </w:r>
      <w:r w:rsidR="0040721F" w:rsidRPr="005254EE">
        <w:rPr>
          <w:rFonts w:ascii="Times New Roman" w:hAnsi="Times New Roman"/>
          <w:bCs/>
          <w:sz w:val="24"/>
          <w:szCs w:val="24"/>
        </w:rPr>
        <w:t xml:space="preserve"> powyżej, Nieruchomość wolna jest od wszelkich długów, ograniczonych praw rzeczowych, hipotek i obciążeń oraz praw i roszczeń osób trzecich i nie jest przedmiotem toczącego się postępowania sądowego, ani postępowania administracyjnego i nie zachodzą ograniczenia w jej rozporządzaniu.</w:t>
      </w:r>
    </w:p>
    <w:p w14:paraId="0217345A" w14:textId="77777777" w:rsidR="0040721F" w:rsidRPr="005254EE" w:rsidRDefault="0040721F" w:rsidP="0040721F">
      <w:pPr>
        <w:jc w:val="both"/>
        <w:rPr>
          <w:rFonts w:ascii="Times New Roman" w:hAnsi="Times New Roman"/>
          <w:bCs/>
          <w:sz w:val="24"/>
          <w:szCs w:val="24"/>
        </w:rPr>
      </w:pPr>
      <w:r w:rsidRPr="005254EE">
        <w:rPr>
          <w:rFonts w:ascii="Times New Roman" w:hAnsi="Times New Roman"/>
          <w:bCs/>
          <w:sz w:val="24"/>
          <w:szCs w:val="24"/>
        </w:rPr>
        <w:t>4.Zbycie Nieruchomości wymaga uzyskania przez Spółkę zgód i/lub opinii organów lub podmiotów wskazanych w umowie Spółki.</w:t>
      </w:r>
    </w:p>
    <w:p w14:paraId="51D4D547" w14:textId="1583198E" w:rsidR="0040721F" w:rsidRPr="005254EE" w:rsidRDefault="0040721F" w:rsidP="0040721F">
      <w:pPr>
        <w:jc w:val="both"/>
        <w:rPr>
          <w:rFonts w:ascii="Times New Roman" w:hAnsi="Times New Roman"/>
          <w:bCs/>
          <w:sz w:val="24"/>
          <w:szCs w:val="24"/>
        </w:rPr>
      </w:pPr>
      <w:r w:rsidRPr="005254EE">
        <w:rPr>
          <w:rFonts w:ascii="Times New Roman" w:hAnsi="Times New Roman"/>
          <w:bCs/>
          <w:sz w:val="24"/>
          <w:szCs w:val="24"/>
        </w:rPr>
        <w:t>5.Zarząd Spółki jest zobowiązany do uzyskania zgód i/lub opinii, o których mowa w ust. 2 powyżej przed wszczęciem postępowania i/lub po jego zakończeniu.</w:t>
      </w:r>
    </w:p>
    <w:bookmarkEnd w:id="2"/>
    <w:p w14:paraId="34A15DD6" w14:textId="7D25D0DF" w:rsidR="003068AF" w:rsidRPr="005254EE" w:rsidRDefault="0040721F" w:rsidP="0040721F">
      <w:p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bCs/>
          <w:sz w:val="24"/>
          <w:szCs w:val="24"/>
        </w:rPr>
        <w:t>6</w:t>
      </w:r>
      <w:r w:rsidRPr="005254EE">
        <w:rPr>
          <w:rFonts w:ascii="Times New Roman" w:hAnsi="Times New Roman"/>
          <w:b/>
          <w:sz w:val="24"/>
          <w:szCs w:val="24"/>
        </w:rPr>
        <w:t>.</w:t>
      </w:r>
      <w:r w:rsidR="00D12D93" w:rsidRPr="005254EE">
        <w:rPr>
          <w:rFonts w:ascii="Times New Roman" w:hAnsi="Times New Roman"/>
          <w:sz w:val="24"/>
          <w:szCs w:val="24"/>
        </w:rPr>
        <w:t xml:space="preserve">Oferent może obejrzeć Nieruchomość w terminie wyznaczonym na składanie ofert, </w:t>
      </w:r>
      <w:r w:rsidR="003068AF" w:rsidRPr="005254EE">
        <w:rPr>
          <w:rFonts w:ascii="Times New Roman" w:hAnsi="Times New Roman"/>
          <w:sz w:val="24"/>
          <w:szCs w:val="24"/>
        </w:rPr>
        <w:t xml:space="preserve">po wcześniejszym pisemnym </w:t>
      </w:r>
      <w:r w:rsidR="00D12D93" w:rsidRPr="005254EE">
        <w:rPr>
          <w:rFonts w:ascii="Times New Roman" w:hAnsi="Times New Roman"/>
          <w:sz w:val="24"/>
          <w:szCs w:val="24"/>
        </w:rPr>
        <w:t xml:space="preserve">ustaleniu ze Spółką </w:t>
      </w:r>
      <w:r w:rsidR="003068AF" w:rsidRPr="005254EE">
        <w:rPr>
          <w:rFonts w:ascii="Times New Roman" w:hAnsi="Times New Roman"/>
          <w:sz w:val="24"/>
          <w:szCs w:val="24"/>
        </w:rPr>
        <w:t>daty i godziny</w:t>
      </w:r>
      <w:r w:rsidR="00D12D93" w:rsidRPr="005254EE">
        <w:rPr>
          <w:rFonts w:ascii="Times New Roman" w:hAnsi="Times New Roman"/>
          <w:sz w:val="24"/>
          <w:szCs w:val="24"/>
        </w:rPr>
        <w:t xml:space="preserve"> oględzin</w:t>
      </w:r>
      <w:r w:rsidR="007A66F4" w:rsidRPr="005254EE">
        <w:rPr>
          <w:rFonts w:ascii="Times New Roman" w:hAnsi="Times New Roman"/>
          <w:sz w:val="24"/>
          <w:szCs w:val="24"/>
        </w:rPr>
        <w:t>.</w:t>
      </w:r>
    </w:p>
    <w:p w14:paraId="7E75C3F1" w14:textId="77777777" w:rsidR="009402D4" w:rsidRPr="005254EE" w:rsidRDefault="003068AF" w:rsidP="00FB2BE6">
      <w:pPr>
        <w:pStyle w:val="Akapitzlist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Adres</w:t>
      </w:r>
      <w:r w:rsidR="002E5908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kontaktu:</w:t>
      </w:r>
      <w:r w:rsidR="009402D4" w:rsidRPr="005254EE">
        <w:rPr>
          <w:rFonts w:ascii="Times New Roman" w:hAnsi="Times New Roman"/>
          <w:sz w:val="24"/>
          <w:szCs w:val="24"/>
        </w:rPr>
        <w:t xml:space="preserve"> </w:t>
      </w:r>
    </w:p>
    <w:p w14:paraId="0004131F" w14:textId="55FF7207" w:rsidR="009402D4" w:rsidRPr="005254EE" w:rsidRDefault="009402D4" w:rsidP="00FB2BE6">
      <w:pPr>
        <w:pStyle w:val="Akapitzlist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b/>
          <w:bCs/>
          <w:sz w:val="24"/>
          <w:szCs w:val="24"/>
        </w:rPr>
        <w:t>mariola.kozlowska@ipdevelopment.pl</w:t>
      </w:r>
      <w:r w:rsidR="003068AF" w:rsidRPr="005254EE">
        <w:rPr>
          <w:rFonts w:ascii="Times New Roman" w:hAnsi="Times New Roman"/>
          <w:sz w:val="24"/>
          <w:szCs w:val="24"/>
        </w:rPr>
        <w:t xml:space="preserve">, </w:t>
      </w:r>
      <w:r w:rsidR="0040721F" w:rsidRPr="005254EE">
        <w:rPr>
          <w:rFonts w:ascii="Times New Roman" w:hAnsi="Times New Roman"/>
          <w:sz w:val="24"/>
          <w:szCs w:val="24"/>
        </w:rPr>
        <w:t>tel</w:t>
      </w:r>
      <w:r w:rsidR="007A66F4" w:rsidRPr="005254EE">
        <w:rPr>
          <w:rFonts w:ascii="Times New Roman" w:hAnsi="Times New Roman"/>
          <w:sz w:val="24"/>
          <w:szCs w:val="24"/>
        </w:rPr>
        <w:t>.</w:t>
      </w:r>
      <w:r w:rsidR="0040721F" w:rsidRPr="005254EE">
        <w:rPr>
          <w:rFonts w:ascii="Times New Roman" w:hAnsi="Times New Roman"/>
          <w:sz w:val="24"/>
          <w:szCs w:val="24"/>
        </w:rPr>
        <w:t xml:space="preserve">: </w:t>
      </w:r>
      <w:r w:rsidR="00B26E7C" w:rsidRPr="005254EE">
        <w:rPr>
          <w:rFonts w:ascii="Times New Roman" w:hAnsi="Times New Roman"/>
          <w:b/>
          <w:bCs/>
          <w:sz w:val="24"/>
          <w:szCs w:val="24"/>
        </w:rPr>
        <w:t xml:space="preserve">+48 </w:t>
      </w:r>
      <w:r w:rsidR="0040721F" w:rsidRPr="005254EE">
        <w:rPr>
          <w:rFonts w:ascii="Times New Roman" w:hAnsi="Times New Roman"/>
          <w:b/>
          <w:bCs/>
          <w:sz w:val="24"/>
          <w:szCs w:val="24"/>
        </w:rPr>
        <w:t>663 181 666</w:t>
      </w:r>
    </w:p>
    <w:p w14:paraId="2D99B508" w14:textId="757A419E" w:rsidR="003068AF" w:rsidRPr="005254EE" w:rsidRDefault="003068AF" w:rsidP="00FB2BE6">
      <w:pPr>
        <w:pStyle w:val="Akapitzlist"/>
        <w:ind w:left="852" w:hanging="426"/>
        <w:jc w:val="both"/>
        <w:rPr>
          <w:rFonts w:ascii="Times New Roman" w:hAnsi="Times New Roman"/>
          <w:sz w:val="24"/>
          <w:szCs w:val="24"/>
        </w:rPr>
      </w:pPr>
    </w:p>
    <w:p w14:paraId="3EAA823A" w14:textId="34DA38E9" w:rsidR="007672EB" w:rsidRPr="005254EE" w:rsidRDefault="005B39CF" w:rsidP="00FB2BE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W trakcie oględzin </w:t>
      </w:r>
      <w:r w:rsidR="00B7589C" w:rsidRPr="005254EE">
        <w:rPr>
          <w:rFonts w:ascii="Times New Roman" w:hAnsi="Times New Roman"/>
          <w:sz w:val="24"/>
          <w:szCs w:val="24"/>
        </w:rPr>
        <w:t>oferent</w:t>
      </w:r>
      <w:r w:rsidRPr="005254EE">
        <w:rPr>
          <w:rFonts w:ascii="Times New Roman" w:hAnsi="Times New Roman"/>
          <w:sz w:val="24"/>
          <w:szCs w:val="24"/>
        </w:rPr>
        <w:t xml:space="preserve"> zobowiązany jest do dokładnego zbadania stanu techniczno-użytkowego Nieruchomości, w tym w szczególności </w:t>
      </w:r>
      <w:r w:rsidR="008101B4" w:rsidRPr="005254EE">
        <w:rPr>
          <w:rFonts w:ascii="Times New Roman" w:hAnsi="Times New Roman"/>
          <w:sz w:val="24"/>
          <w:szCs w:val="24"/>
        </w:rPr>
        <w:t>budynku</w:t>
      </w:r>
      <w:r w:rsidR="0040721F" w:rsidRPr="005254EE">
        <w:rPr>
          <w:rFonts w:ascii="Times New Roman" w:hAnsi="Times New Roman"/>
          <w:sz w:val="24"/>
          <w:szCs w:val="24"/>
        </w:rPr>
        <w:t xml:space="preserve"> usługowo-mieszkalnego.</w:t>
      </w:r>
    </w:p>
    <w:p w14:paraId="32C619F0" w14:textId="11095522" w:rsidR="0040721F" w:rsidRDefault="0040721F" w:rsidP="00FB2BE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2E13B884" w14:textId="459A7E83" w:rsidR="000E2319" w:rsidRDefault="000E2319" w:rsidP="00FB2BE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2F44A45" w14:textId="77777777" w:rsidR="000E2319" w:rsidRPr="005254EE" w:rsidRDefault="000E2319" w:rsidP="00FB2BE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EA30B72" w14:textId="2DB586A0" w:rsidR="007E5DFD" w:rsidRPr="005254EE" w:rsidRDefault="00CF6C5C" w:rsidP="00CF6C5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2E5908" w:rsidRPr="005254EE">
        <w:rPr>
          <w:rFonts w:ascii="Times New Roman" w:hAnsi="Times New Roman"/>
          <w:b/>
          <w:sz w:val="24"/>
          <w:szCs w:val="24"/>
          <w:u w:val="single"/>
        </w:rPr>
        <w:t xml:space="preserve">Opis </w:t>
      </w:r>
      <w:r w:rsidR="008101B4" w:rsidRPr="005254EE">
        <w:rPr>
          <w:rFonts w:ascii="Times New Roman" w:hAnsi="Times New Roman"/>
          <w:b/>
          <w:sz w:val="24"/>
          <w:szCs w:val="24"/>
          <w:u w:val="single"/>
        </w:rPr>
        <w:t>Przedmiotu Przetargu</w:t>
      </w:r>
    </w:p>
    <w:p w14:paraId="2A8ACF59" w14:textId="0E180172" w:rsidR="008F0051" w:rsidRPr="005254EE" w:rsidRDefault="008F0051" w:rsidP="00F014E3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Na teren nieruchomości składają się dwie działki ewidencyjne o nr 61, o powierzchni</w:t>
      </w:r>
      <w:r w:rsidR="000E2319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0,2051</w:t>
      </w:r>
      <w:r w:rsidR="000E2319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 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ha i o nr 62/4 o powierzchni 0,0280 ha, zabudowane, o łącznej powierzchni 0,2331 ha. Kształt nieruchomości zwarty, dogodny do zabudowy. Ukształtowanie terenu płaskie, z niewielkim spadkiem w kierunku północnym. Nieruchomość jest ogrodzona: od frontu ogrodzenie</w:t>
      </w:r>
      <w:r w:rsidR="007A66F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m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kut</w:t>
      </w:r>
      <w:r w:rsidR="007A66F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ym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na podmurówce i słupach murowanych</w:t>
      </w:r>
      <w:r w:rsidR="008350D2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z bramą wjazdową, od południa ogrodzeniem stalowym w systemie panelowym, od zachodu starym ogrodzeniem murowanym z cegły ceramicznej. Na działkach znajduje się zabytkowy budynek usługowo-mieszkalny (dawna willa) z częścią dobudowaną wraz z instalacjami wewnętrznymi. Teren w pełni zagospodarowany: wyłożony kostką brukową, obsiany trawnikiem, istniejąca zieleń w postaci okazów wiekowych drzew liściastych. Grunt posiada dostęp do sieci: energetycznej, wodociągowej, kanalizacyjnej, gazowej, telekomunikacyjnej. Wjazd oraz wejście na teren działki od strony północnego-wschodu z działki drogowej (ul. Zamkowej) – droga publiczna, </w:t>
      </w:r>
      <w:r w:rsidR="00C41A7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 nawierzchni asfaltowej.</w:t>
      </w:r>
    </w:p>
    <w:p w14:paraId="2A414234" w14:textId="7840BD61" w:rsidR="008F0051" w:rsidRPr="005254EE" w:rsidRDefault="008F0051" w:rsidP="00F014E3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Budynek usługowo-mieszkalny, dawna Villa</w:t>
      </w:r>
      <w:r w:rsidR="00135CB5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="00135CB5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Treutler</w:t>
      </w:r>
      <w:proofErr w:type="spellEnd"/>
      <w:r w:rsidR="00135CB5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- </w:t>
      </w:r>
      <w:proofErr w:type="spellStart"/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Schlosser</w:t>
      </w:r>
      <w:proofErr w:type="spellEnd"/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. Budynek w zabudowie wolno stojącej, o 3 kondygnacjach naziemnych, podpiwniczony. Obiekt został rozbudowany w głąb posesji. Budynek wzniesiony w technologii tradycyjnej murowanej. Budynek pełnił funkcję mieszkalną, obecnie siedziba p</w:t>
      </w:r>
      <w:r w:rsidR="00074EBA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lacówki przedszkolnej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na parterze, </w:t>
      </w:r>
      <w:r w:rsidR="008350D2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na piętrze i poddaszu pokoje mieszkalne, nieużytkowane, uprzednio zamieszkałe przez pracowników podstrefy ekonomicznej.</w:t>
      </w:r>
      <w:r w:rsidR="00184F39" w:rsidRPr="00184F39">
        <w:t xml:space="preserve"> </w:t>
      </w:r>
      <w:r w:rsidR="00184F39" w:rsidRPr="00184F39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Wyposażenie budynku przechodzi na własność kupującego.</w:t>
      </w:r>
    </w:p>
    <w:p w14:paraId="24959990" w14:textId="1D26372C" w:rsidR="008F0051" w:rsidRPr="005254EE" w:rsidRDefault="008F0051" w:rsidP="00F014E3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Budynek przy ul. Zamkowej</w:t>
      </w:r>
      <w:r w:rsidR="00074EBA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nr 1 w Żarowie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widnieje w Wykazie zabytków w powiecie świdnickim (stan styczeń 2016 r.), rodzaj obiektu: dom mieszkalny, obiekt/zespół: willa. Rok budowy: 1870 (zgodnie z kartoteką budynku).</w:t>
      </w:r>
    </w:p>
    <w:p w14:paraId="1A30E688" w14:textId="2325FBB3" w:rsidR="008F0051" w:rsidRPr="005254EE" w:rsidRDefault="008F0051" w:rsidP="00F014E3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Przedmiotowa nieruchomość zlokalizowana jest w miejscowości Żarów</w:t>
      </w:r>
      <w:r w:rsidR="007A66F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,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przy ul. Zamkowej</w:t>
      </w:r>
      <w:r w:rsidR="008350D2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nr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1. Lokalizacja nieruchomości bardzo korzystna – w centralnym obrębie miasta, </w:t>
      </w:r>
      <w:r w:rsidR="009E0AB9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                   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</w:t>
      </w:r>
      <w:r w:rsidR="009E0AB9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 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bezpośrednim sąsiedztwie Urzędu Miejskiego. Najbliższe sąsiedztwo lokalizacji stanowi zabudowa usługowa i mieszkalna, z dużą ilością zieleni, w tym budynek Urzędu Miejskiego, tereny szkoły z boiskiem. W pobliżu tereny zielone – zabytkowy park miejski. Nieruchomość od północnego-wschodu sąsiaduje z drogą dojazdową (ul. Zamkowa – droga asfaltowa). Dogodny dostęp środkami komunikacji samochodowej i publicznej. Możliwość parkowania wzdłuż ulicy lub na parkingu miejskim. Strefa płatnego postoju nie obowiązuje. Dostęp do obiektów usługowo-handlowych jest bardzo dobry. Teren sąsiedztwa z pełną infrastrukturą techniczną: sieć wodociągowa, kanalizacyjna (miejska), gazowa, energetyczna </w:t>
      </w:r>
      <w:r w:rsidR="00C52F78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                                     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 telekomunikacyjna.</w:t>
      </w:r>
    </w:p>
    <w:p w14:paraId="6108B23E" w14:textId="77777777" w:rsidR="008F0051" w:rsidRPr="005254EE" w:rsidRDefault="008F0051" w:rsidP="006A61C9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Nieruchomość posiada bezpośredni dostęp do drogi publicznej – ul. Zamkowej (działka nr 60, AM-4, obręb Żarów).</w:t>
      </w:r>
    </w:p>
    <w:p w14:paraId="24DE15E8" w14:textId="36EAC143" w:rsidR="008F0051" w:rsidRPr="002D1C1B" w:rsidRDefault="008F0051" w:rsidP="002D1C1B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Przeznaczenie budynku: budynek biurowo-mieszkalny o pow. </w:t>
      </w:r>
      <w:proofErr w:type="spellStart"/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uż</w:t>
      </w:r>
      <w:r w:rsidR="007A66F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ytk</w:t>
      </w:r>
      <w:proofErr w:type="spellEnd"/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. 1043,02 m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vertAlign w:val="superscript"/>
          <w:lang w:eastAsia="pl-PL"/>
        </w:rPr>
        <w:t>2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i kubaturze 4350,00 m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vertAlign w:val="superscript"/>
          <w:lang w:eastAsia="pl-PL"/>
        </w:rPr>
        <w:t>3</w:t>
      </w:r>
      <w:r w:rsidR="002D1C1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.</w:t>
      </w:r>
    </w:p>
    <w:p w14:paraId="104BCA13" w14:textId="77777777" w:rsidR="006A61C9" w:rsidRPr="005254EE" w:rsidRDefault="006A61C9" w:rsidP="002D1C1B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vertAlign w:val="superscript"/>
          <w:lang w:eastAsia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61"/>
        <w:gridCol w:w="1103"/>
        <w:gridCol w:w="709"/>
        <w:gridCol w:w="1276"/>
      </w:tblGrid>
      <w:tr w:rsidR="008F0051" w:rsidRPr="005254EE" w14:paraId="710A6FFA" w14:textId="77777777" w:rsidTr="00D13BE1">
        <w:trPr>
          <w:trHeight w:val="75"/>
        </w:trPr>
        <w:tc>
          <w:tcPr>
            <w:tcW w:w="5070" w:type="dxa"/>
            <w:gridSpan w:val="5"/>
            <w:tcBorders>
              <w:bottom w:val="single" w:sz="4" w:space="0" w:color="auto"/>
            </w:tcBorders>
          </w:tcPr>
          <w:p w14:paraId="76FB3394" w14:textId="6BF86597" w:rsidR="008F0051" w:rsidRPr="005254EE" w:rsidRDefault="008F0051" w:rsidP="003F279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Zestawienie powierzchni użytkow</w:t>
            </w:r>
            <w:r w:rsidR="003F27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ej </w:t>
            </w: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poszczególnych pomieszczeń): </w:t>
            </w:r>
          </w:p>
          <w:p w14:paraId="1DF6ADDA" w14:textId="77777777" w:rsidR="008F0051" w:rsidRPr="005254EE" w:rsidRDefault="008F0051" w:rsidP="003F279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1B784C0E" w14:textId="77777777" w:rsidR="008F0051" w:rsidRPr="005254EE" w:rsidRDefault="008F0051" w:rsidP="006A61C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PARTER </w:t>
            </w:r>
          </w:p>
        </w:tc>
      </w:tr>
      <w:tr w:rsidR="008F0051" w:rsidRPr="005254EE" w14:paraId="725F4FAE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12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93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A5B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8F0051" w:rsidRPr="005254EE" w14:paraId="5B6E78E8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24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51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schody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34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15,52 </w:t>
            </w:r>
          </w:p>
        </w:tc>
      </w:tr>
      <w:tr w:rsidR="008F0051" w:rsidRPr="005254EE" w14:paraId="3BB8466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375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DE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hol wejściowy + korytarz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EC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27,53 </w:t>
            </w:r>
          </w:p>
        </w:tc>
      </w:tr>
      <w:tr w:rsidR="008F0051" w:rsidRPr="005254EE" w14:paraId="726442A1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68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2F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CF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28,04 </w:t>
            </w:r>
          </w:p>
        </w:tc>
      </w:tr>
      <w:tr w:rsidR="008F0051" w:rsidRPr="005254EE" w14:paraId="0270C6E3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0D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6B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A4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29,26 </w:t>
            </w:r>
          </w:p>
        </w:tc>
      </w:tr>
      <w:tr w:rsidR="008F0051" w:rsidRPr="005254EE" w14:paraId="06CBEB1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24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AE3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B1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34,01 </w:t>
            </w:r>
          </w:p>
        </w:tc>
      </w:tr>
      <w:tr w:rsidR="008F0051" w:rsidRPr="005254EE" w14:paraId="4AC1D9C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BC5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EE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C8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42,13 </w:t>
            </w:r>
          </w:p>
        </w:tc>
      </w:tr>
      <w:tr w:rsidR="008F0051" w:rsidRPr="005254EE" w14:paraId="7D6D818E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50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D2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FA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13,12 </w:t>
            </w:r>
          </w:p>
        </w:tc>
      </w:tr>
      <w:tr w:rsidR="008F0051" w:rsidRPr="005254EE" w14:paraId="3FCD61C7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E44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64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korytarz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51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13,12 </w:t>
            </w:r>
          </w:p>
        </w:tc>
      </w:tr>
      <w:tr w:rsidR="008F0051" w:rsidRPr="005254EE" w14:paraId="4CB00692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66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1.9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F5A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sala konferencyjna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9E7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29,68 </w:t>
            </w:r>
          </w:p>
        </w:tc>
      </w:tr>
      <w:tr w:rsidR="008F0051" w:rsidRPr="005254EE" w14:paraId="1841EC6C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F3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1.10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ADF" w14:textId="51C8B2B9" w:rsidR="008F0051" w:rsidRPr="005254EE" w:rsidRDefault="007A66F4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5F3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5,04 </w:t>
            </w:r>
          </w:p>
        </w:tc>
      </w:tr>
      <w:tr w:rsidR="008F0051" w:rsidRPr="005254EE" w14:paraId="0190A25B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98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1.11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B2B" w14:textId="318A0547" w:rsidR="008F0051" w:rsidRPr="005254EE" w:rsidRDefault="007A66F4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80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5,81 </w:t>
            </w:r>
          </w:p>
        </w:tc>
      </w:tr>
      <w:tr w:rsidR="008F0051" w:rsidRPr="005254EE" w14:paraId="2564DD73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06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1.12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E07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9C4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50,28 </w:t>
            </w:r>
          </w:p>
        </w:tc>
      </w:tr>
      <w:tr w:rsidR="008F0051" w:rsidRPr="005254EE" w14:paraId="55902D2A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5E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1.13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413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pomieszczenie usługowe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19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7,99 </w:t>
            </w:r>
          </w:p>
        </w:tc>
      </w:tr>
      <w:tr w:rsidR="008F0051" w:rsidRPr="005254EE" w14:paraId="527B93C2" w14:textId="77777777" w:rsidTr="00D13BE1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8E4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42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301,53 </w:t>
            </w:r>
          </w:p>
        </w:tc>
      </w:tr>
      <w:tr w:rsidR="008F0051" w:rsidRPr="005254EE" w14:paraId="15C21A92" w14:textId="77777777" w:rsidTr="00D13BE1">
        <w:trPr>
          <w:trHeight w:val="75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E0575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PIĘTRO </w:t>
            </w:r>
          </w:p>
          <w:p w14:paraId="5E84551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F0051" w:rsidRPr="005254EE" w14:paraId="11E2838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F2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8C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FF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8F0051" w:rsidRPr="005254EE" w14:paraId="5CA8206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BE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B73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hol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CE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22,41 </w:t>
            </w:r>
          </w:p>
        </w:tc>
      </w:tr>
      <w:tr w:rsidR="008F0051" w:rsidRPr="005254EE" w14:paraId="49A997EA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83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DC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EA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28,95 </w:t>
            </w:r>
          </w:p>
        </w:tc>
      </w:tr>
      <w:tr w:rsidR="008F0051" w:rsidRPr="005254EE" w14:paraId="517FB10F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BD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D2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08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10,13 </w:t>
            </w:r>
          </w:p>
        </w:tc>
      </w:tr>
      <w:tr w:rsidR="008F0051" w:rsidRPr="005254EE" w14:paraId="6ACD690E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16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36B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6C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19,38 </w:t>
            </w:r>
          </w:p>
        </w:tc>
      </w:tr>
      <w:tr w:rsidR="008F0051" w:rsidRPr="005254EE" w14:paraId="065D1610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53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9E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A5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4,81 </w:t>
            </w:r>
          </w:p>
        </w:tc>
      </w:tr>
      <w:tr w:rsidR="008F0051" w:rsidRPr="005254EE" w14:paraId="0FE9FB2F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57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6A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A9A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4,74 </w:t>
            </w:r>
          </w:p>
        </w:tc>
      </w:tr>
      <w:tr w:rsidR="008F0051" w:rsidRPr="005254EE" w14:paraId="619DB652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74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6C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AC3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27,15 </w:t>
            </w:r>
          </w:p>
        </w:tc>
      </w:tr>
      <w:tr w:rsidR="008F0051" w:rsidRPr="005254EE" w14:paraId="15AC2F2D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ED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867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E3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5254EE" w14:paraId="55D1A6E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ED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30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AE4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4,01 </w:t>
            </w:r>
          </w:p>
        </w:tc>
      </w:tr>
      <w:tr w:rsidR="008F0051" w:rsidRPr="005254EE" w14:paraId="514EB37C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F67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2.10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5C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58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17,53 </w:t>
            </w:r>
          </w:p>
        </w:tc>
      </w:tr>
      <w:tr w:rsidR="008F0051" w:rsidRPr="005254EE" w14:paraId="41AF66BB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DE7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2.11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94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56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5254EE" w14:paraId="3750384D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68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2.12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32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BF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3,23 </w:t>
            </w:r>
          </w:p>
        </w:tc>
      </w:tr>
      <w:tr w:rsidR="008F0051" w:rsidRPr="005254EE" w14:paraId="57DE8E59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8B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2.13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18A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DAB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10,90 </w:t>
            </w:r>
          </w:p>
        </w:tc>
      </w:tr>
      <w:tr w:rsidR="008F0051" w:rsidRPr="005254EE" w14:paraId="358A02A5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0D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2.14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99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27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17,32 </w:t>
            </w:r>
          </w:p>
        </w:tc>
      </w:tr>
      <w:tr w:rsidR="008F0051" w:rsidRPr="005254EE" w14:paraId="14877BB8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BF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2.15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66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98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3,30 </w:t>
            </w:r>
          </w:p>
        </w:tc>
      </w:tr>
      <w:tr w:rsidR="008F0051" w:rsidRPr="005254EE" w14:paraId="6543E806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5F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2.16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B4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pomieszczenie gospodarcze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D45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10,69 </w:t>
            </w:r>
          </w:p>
        </w:tc>
      </w:tr>
      <w:tr w:rsidR="008F0051" w:rsidRPr="005254EE" w14:paraId="6FC6FFA4" w14:textId="77777777" w:rsidTr="00CF6C5C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70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2.17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3F3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klatka schodowa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88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16,09 </w:t>
            </w:r>
          </w:p>
        </w:tc>
      </w:tr>
      <w:tr w:rsidR="008F0051" w:rsidRPr="005254EE" w14:paraId="0983808E" w14:textId="77777777" w:rsidTr="00D13BE1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88B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0F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211,04 </w:t>
            </w:r>
          </w:p>
        </w:tc>
      </w:tr>
      <w:tr w:rsidR="008F0051" w:rsidRPr="005254EE" w14:paraId="0DE1F813" w14:textId="77777777" w:rsidTr="00D13BE1">
        <w:trPr>
          <w:trHeight w:val="75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E770E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PODDASZE </w:t>
            </w:r>
          </w:p>
        </w:tc>
      </w:tr>
      <w:tr w:rsidR="008F0051" w:rsidRPr="005254EE" w14:paraId="7495178A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B4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757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Rodzaj pomieszczenia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C94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P.U. [m2] </w:t>
            </w:r>
          </w:p>
        </w:tc>
      </w:tr>
      <w:tr w:rsidR="008F0051" w:rsidRPr="005254EE" w14:paraId="5B68B4B9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7C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84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hol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4DB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27,48 </w:t>
            </w:r>
          </w:p>
        </w:tc>
      </w:tr>
      <w:tr w:rsidR="008F0051" w:rsidRPr="005254EE" w14:paraId="646C2B9B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BC4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0E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06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30,74 </w:t>
            </w:r>
          </w:p>
        </w:tc>
      </w:tr>
      <w:tr w:rsidR="008F0051" w:rsidRPr="005254EE" w14:paraId="6D39B38B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3B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23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22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7,82 </w:t>
            </w:r>
          </w:p>
        </w:tc>
      </w:tr>
      <w:tr w:rsidR="008F0051" w:rsidRPr="005254EE" w14:paraId="269C42DB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03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7A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9E3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20,57 </w:t>
            </w:r>
          </w:p>
        </w:tc>
      </w:tr>
      <w:tr w:rsidR="008F0051" w:rsidRPr="005254EE" w14:paraId="3DF6972A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9C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FC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AE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4,83 </w:t>
            </w:r>
          </w:p>
        </w:tc>
      </w:tr>
      <w:tr w:rsidR="008F0051" w:rsidRPr="005254EE" w14:paraId="550B85B1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AC7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9F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745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5,72 </w:t>
            </w:r>
          </w:p>
        </w:tc>
      </w:tr>
      <w:tr w:rsidR="008F0051" w:rsidRPr="005254EE" w14:paraId="3D98F0EB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6E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9CA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FB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26,53 </w:t>
            </w:r>
          </w:p>
        </w:tc>
      </w:tr>
      <w:tr w:rsidR="008F0051" w:rsidRPr="005254EE" w14:paraId="1603D497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08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32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0A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5254EE" w14:paraId="2CB2BBF1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A3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32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0A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4,01 </w:t>
            </w:r>
          </w:p>
        </w:tc>
      </w:tr>
      <w:tr w:rsidR="008F0051" w:rsidRPr="005254EE" w14:paraId="247A66D6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2E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3.10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DA0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9D2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18,18 </w:t>
            </w:r>
          </w:p>
        </w:tc>
      </w:tr>
      <w:tr w:rsidR="008F0051" w:rsidRPr="005254EE" w14:paraId="37C8CDDB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66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3.11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76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C0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5,20 </w:t>
            </w:r>
          </w:p>
        </w:tc>
      </w:tr>
      <w:tr w:rsidR="008F0051" w:rsidRPr="005254EE" w14:paraId="067158B6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CF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3.12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FFC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67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3,44 </w:t>
            </w:r>
          </w:p>
        </w:tc>
      </w:tr>
      <w:tr w:rsidR="008F0051" w:rsidRPr="005254EE" w14:paraId="69CFA501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809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3.13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AC5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kuchnia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7D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11,09 </w:t>
            </w:r>
          </w:p>
        </w:tc>
      </w:tr>
      <w:tr w:rsidR="008F0051" w:rsidRPr="005254EE" w14:paraId="0D09FE44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D86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3.14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8A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D5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18,14 </w:t>
            </w:r>
          </w:p>
        </w:tc>
      </w:tr>
      <w:tr w:rsidR="008F0051" w:rsidRPr="005254EE" w14:paraId="7A9DF815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7C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3.15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C85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łazienka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47D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3,36 </w:t>
            </w:r>
          </w:p>
        </w:tc>
      </w:tr>
      <w:tr w:rsidR="008F0051" w:rsidRPr="005254EE" w14:paraId="2C7F0F03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451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3.16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67A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przedpokój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1F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3,44 </w:t>
            </w:r>
          </w:p>
        </w:tc>
      </w:tr>
      <w:tr w:rsidR="008F0051" w:rsidRPr="005254EE" w14:paraId="774231A4" w14:textId="77777777" w:rsidTr="00D13BE1">
        <w:trPr>
          <w:trHeight w:val="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BB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3.17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E14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klatka schodowa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E6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15,55 </w:t>
            </w:r>
          </w:p>
        </w:tc>
      </w:tr>
      <w:tr w:rsidR="008F0051" w:rsidRPr="005254EE" w14:paraId="13E7AE6C" w14:textId="77777777" w:rsidTr="00D13BE1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F0F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RAZEM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D4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211,30 </w:t>
            </w:r>
          </w:p>
        </w:tc>
      </w:tr>
      <w:tr w:rsidR="008F0051" w:rsidRPr="005254EE" w14:paraId="32B36B50" w14:textId="77777777" w:rsidTr="00D13BE1">
        <w:trPr>
          <w:trHeight w:val="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AD8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ŁĄCZNA P.U. 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07E" w14:textId="77777777" w:rsidR="008F0051" w:rsidRPr="005254EE" w:rsidRDefault="008F0051" w:rsidP="008F0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54E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723,87 </w:t>
            </w:r>
          </w:p>
        </w:tc>
      </w:tr>
    </w:tbl>
    <w:p w14:paraId="2828B83A" w14:textId="77777777" w:rsidR="008F0051" w:rsidRPr="005254EE" w:rsidRDefault="008F0051" w:rsidP="008F0051">
      <w:pPr>
        <w:shd w:val="clear" w:color="auto" w:fill="FFFFFF"/>
        <w:spacing w:after="158" w:line="33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3D304C95" w14:textId="77777777" w:rsidR="008F0051" w:rsidRPr="005254EE" w:rsidRDefault="008F0051" w:rsidP="008F0051">
      <w:pPr>
        <w:shd w:val="clear" w:color="auto" w:fill="FFFFFF"/>
        <w:spacing w:after="158" w:line="33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Nieruchomość objęta jest dwoma miejscowymi planami zagospodarowania przestrzennego.</w:t>
      </w:r>
    </w:p>
    <w:p w14:paraId="00F6BCDC" w14:textId="531A59B8" w:rsidR="008F0051" w:rsidRPr="005254EE" w:rsidRDefault="008F0051" w:rsidP="005C3181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Zgodnie z Miejscowym planem zagospodarowania przestrzennego dla terenów położonych </w:t>
      </w:r>
      <w:r w:rsidR="005C318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</w:t>
      </w:r>
      <w:r w:rsidR="00D07D3A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 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obszarze miasta Żarowa, zatwierdzon</w:t>
      </w:r>
      <w:r w:rsidR="007A66F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ego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uchwałą nr LVI/343/2006 Rady Miejskiej</w:t>
      </w:r>
      <w:r w:rsidR="00D07D3A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   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w</w:t>
      </w:r>
      <w:r w:rsidR="00D07D3A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 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Żarowie z dnia 27 października 2006 r. działka gruntu nr 61 i część działki gruntu nr 62/4 (ok. 38%) znajduje się na obszarze oznaczonym symbolem A.34 </w:t>
      </w:r>
      <w:proofErr w:type="spellStart"/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Ut</w:t>
      </w:r>
      <w:proofErr w:type="spellEnd"/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– teren usług turystycznych (hotel).</w:t>
      </w:r>
    </w:p>
    <w:p w14:paraId="14B7F767" w14:textId="349E70C7" w:rsidR="008F0051" w:rsidRPr="005254EE" w:rsidRDefault="008F0051" w:rsidP="005C3181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Ustala się przeznaczenie terenu bez zmian. Budynki oznaczone na rysunku planu ujęte</w:t>
      </w:r>
      <w:r w:rsidR="005C318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   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w</w:t>
      </w:r>
      <w:r w:rsidR="005C318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 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ewidencji zabytków nieruchomych, objęte są ochroną wraz z terenem posesji, na której są zlokalizowane. Teren zlokalizowany jest w strefie „B” ochrony konserwatorskiej. Wszelkie działania inwestycyjne wymagają uzgadniania z Wojewódzkim Konserwatorem Zabytków.</w:t>
      </w:r>
    </w:p>
    <w:p w14:paraId="709AD5BA" w14:textId="0A189794" w:rsidR="008F0051" w:rsidRPr="005254EE" w:rsidRDefault="008F0051" w:rsidP="00D07D3A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Dodatkowe informacje: granice obszarów rehabilitacji istniejącej zabudowy</w:t>
      </w:r>
      <w:r w:rsidR="00C52F78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 infrastruktury technicznej, granice obszarów rehabilitacji obecnego zagospodarowania i infrastruktury technicznej, strefa „B” – ochrony konserwatorskiej, obiekty znajdujące się w gminnej ewidencji zabytków, strefa „K” – ochrony krajobrazu, granice strefy „B” ochrony konserwatorskiej.</w:t>
      </w:r>
    </w:p>
    <w:p w14:paraId="7F062575" w14:textId="1F2C7C32" w:rsidR="008F0051" w:rsidRPr="005254EE" w:rsidRDefault="008F0051" w:rsidP="00D07D3A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Zgodnie z Miejscowym planem zagospodarowania przestrzennego obszaru zabudowy mieszkaniowo-usługowej</w:t>
      </w:r>
      <w:r w:rsidR="007A66F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,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położonego przy ulicy Zamkowej w Żarowie, zatwierdzo</w:t>
      </w:r>
      <w:r w:rsidR="007A66F4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nego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uchwałą nr XXVII/144/2008 Rady Miejskiej w Żarowie z dnia 30 czerwca 2008 r. część działki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lastRenderedPageBreak/>
        <w:t>gruntu nr 62/4 (ok. 62%) znajduje się na obszarze oznaczonym symbolem M/U – teren zabudowy mieszkaniowo-usługowej.</w:t>
      </w:r>
    </w:p>
    <w:p w14:paraId="29D7FCDB" w14:textId="4518BEFA" w:rsidR="008F0051" w:rsidRPr="005254EE" w:rsidRDefault="008F0051" w:rsidP="002B0D50">
      <w:pPr>
        <w:shd w:val="clear" w:color="auto" w:fill="FFFFFF"/>
        <w:spacing w:after="15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Dodatkowe informacje: granice obszarów rehabilitacji obecnego zagospodarowania</w:t>
      </w:r>
      <w:r w:rsidR="002B0D50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              </w:t>
      </w:r>
      <w:r w:rsidR="00C52F78"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</w:t>
      </w:r>
      <w:r w:rsidR="002B0D50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 i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nfrastruktury technicznej, strefa „B” – ochrony konserwatorskiej, obiekty znajdujące się</w:t>
      </w:r>
      <w:r w:rsidR="002B0D50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w</w:t>
      </w:r>
      <w:r w:rsidR="002B0D50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  </w:t>
      </w:r>
      <w:r w:rsidRPr="005254E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gminnej ewidencji zabytków, strefa „K” – ochrony krajobrazu, granice strefy „B” ochrony konserwatorskiej</w:t>
      </w:r>
    </w:p>
    <w:p w14:paraId="65242D15" w14:textId="77777777" w:rsidR="008F0051" w:rsidRPr="005254EE" w:rsidRDefault="008F0051" w:rsidP="008F0051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6E8F2F" w14:textId="77777777" w:rsidR="005055F3" w:rsidRPr="005254EE" w:rsidRDefault="00541FA3" w:rsidP="00CF6C5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" w:name="_Hlk21611617"/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bookmarkEnd w:id="3"/>
      <w:r w:rsidR="00CF6C5C" w:rsidRPr="005254EE">
        <w:rPr>
          <w:rFonts w:ascii="Times New Roman" w:hAnsi="Times New Roman"/>
          <w:b/>
          <w:sz w:val="24"/>
          <w:szCs w:val="24"/>
          <w:u w:val="single"/>
        </w:rPr>
        <w:t>3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Cena wywoławcza oraz informacja o opodatkowaniu sprzedaży </w:t>
      </w:r>
    </w:p>
    <w:p w14:paraId="2A6D1257" w14:textId="633DDBDE" w:rsidR="00541FA3" w:rsidRPr="005254EE" w:rsidRDefault="005055F3" w:rsidP="00CF6C5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41FA3" w:rsidRPr="005254EE">
        <w:rPr>
          <w:rFonts w:ascii="Times New Roman" w:hAnsi="Times New Roman"/>
          <w:b/>
          <w:sz w:val="24"/>
          <w:szCs w:val="24"/>
          <w:u w:val="single"/>
        </w:rPr>
        <w:t>podatkiem VAT</w:t>
      </w:r>
    </w:p>
    <w:p w14:paraId="39C50444" w14:textId="14A4995A" w:rsidR="00CF6C5C" w:rsidRPr="005254EE" w:rsidRDefault="00CF6C5C" w:rsidP="00E2750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254EE">
        <w:rPr>
          <w:rFonts w:ascii="Times New Roman" w:hAnsi="Times New Roman"/>
          <w:sz w:val="24"/>
          <w:szCs w:val="24"/>
        </w:rPr>
        <w:t xml:space="preserve">Cena wywoławcza Nieruchomości wynosi </w:t>
      </w:r>
      <w:r w:rsidRPr="005254EE">
        <w:rPr>
          <w:rFonts w:ascii="Times New Roman" w:eastAsiaTheme="minorHAnsi" w:hAnsi="Times New Roman"/>
          <w:b/>
          <w:sz w:val="24"/>
          <w:szCs w:val="24"/>
        </w:rPr>
        <w:t>2.</w:t>
      </w:r>
      <w:r w:rsidR="00B0259A" w:rsidRPr="005254EE">
        <w:rPr>
          <w:rFonts w:ascii="Times New Roman" w:eastAsiaTheme="minorHAnsi" w:hAnsi="Times New Roman"/>
          <w:b/>
          <w:sz w:val="24"/>
          <w:szCs w:val="24"/>
        </w:rPr>
        <w:t>4</w:t>
      </w:r>
      <w:r w:rsidRPr="005254EE">
        <w:rPr>
          <w:rFonts w:ascii="Times New Roman" w:eastAsiaTheme="minorHAnsi" w:hAnsi="Times New Roman"/>
          <w:b/>
          <w:sz w:val="24"/>
          <w:szCs w:val="24"/>
        </w:rPr>
        <w:t>00.000,00 zł</w:t>
      </w:r>
      <w:r w:rsidRPr="005254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4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(słownie: dwa miliony </w:t>
      </w:r>
      <w:r w:rsidR="008E1B15" w:rsidRPr="005254EE">
        <w:rPr>
          <w:rFonts w:ascii="Times New Roman" w:eastAsia="Times New Roman" w:hAnsi="Times New Roman"/>
          <w:bCs/>
          <w:sz w:val="24"/>
          <w:szCs w:val="24"/>
          <w:lang w:eastAsia="pl-PL"/>
        </w:rPr>
        <w:t>czterysta</w:t>
      </w:r>
      <w:r w:rsidRPr="005254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tysięcy złotych</w:t>
      </w:r>
      <w:r w:rsidR="008350D2" w:rsidRPr="005254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00/100</w:t>
      </w:r>
      <w:r w:rsidRPr="005254EE">
        <w:rPr>
          <w:rFonts w:ascii="Times New Roman" w:eastAsia="Times New Roman" w:hAnsi="Times New Roman"/>
          <w:bCs/>
          <w:sz w:val="24"/>
          <w:szCs w:val="24"/>
          <w:lang w:eastAsia="pl-PL"/>
        </w:rPr>
        <w:t>) netto</w:t>
      </w:r>
      <w:r w:rsidR="001001D7" w:rsidRPr="005254E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564186A2" w14:textId="77777777" w:rsidR="00CF6C5C" w:rsidRPr="005254EE" w:rsidRDefault="00CF6C5C" w:rsidP="00CF6C5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Wszelkie podatki, opłaty, koszty notarialne oraz inne koszty związane z nabyciem Nieruchomości ponosi kupujący.</w:t>
      </w:r>
    </w:p>
    <w:p w14:paraId="2AD6DE34" w14:textId="46A58316" w:rsidR="00CF6C5C" w:rsidRPr="005254EE" w:rsidRDefault="00CF6C5C" w:rsidP="00CF6C5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Zaoferowana cena nie może być niższa od ceny wywoławczej, może być równa bądź wyższa.</w:t>
      </w:r>
    </w:p>
    <w:p w14:paraId="262D5A33" w14:textId="063CB401" w:rsidR="007F062E" w:rsidRPr="005254EE" w:rsidRDefault="007F062E" w:rsidP="007F06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Sprzedaż Nieruchomości objęta jest zwolnieniem od podatku od towarów i usług zgodnie z art. 43. ust 1 pkt 10. Ustawy z dnia 11 marca 2004 r. o podatku od towarów i usług.</w:t>
      </w:r>
    </w:p>
    <w:p w14:paraId="56A2C393" w14:textId="224440BF" w:rsidR="007F062E" w:rsidRPr="005254EE" w:rsidRDefault="007F062E" w:rsidP="007F06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Sprzedaż nieruchomości zgodnie art. 43. ust. 10 Ustawy z dnia 11 marca 2004r. o podatku od towarów może zostać objęta podatkiem od towarów i usług w stawce podstawowej.</w:t>
      </w:r>
    </w:p>
    <w:p w14:paraId="5F69AA94" w14:textId="77777777" w:rsidR="00074EBA" w:rsidRPr="0088660F" w:rsidRDefault="00074EBA" w:rsidP="0088660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07B8AC2" w14:textId="3E016480" w:rsidR="00541FA3" w:rsidRPr="005254EE" w:rsidRDefault="00541FA3" w:rsidP="00541F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r w:rsidR="00CF6C5C" w:rsidRPr="005254EE">
        <w:rPr>
          <w:rFonts w:ascii="Times New Roman" w:hAnsi="Times New Roman"/>
          <w:b/>
          <w:sz w:val="24"/>
          <w:szCs w:val="24"/>
          <w:u w:val="single"/>
        </w:rPr>
        <w:t>4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>.Wymagania dotyczące wadium</w:t>
      </w:r>
    </w:p>
    <w:p w14:paraId="0E03E80B" w14:textId="3E9FF39B" w:rsidR="00CF6C5C" w:rsidRPr="005254EE" w:rsidRDefault="00CF6C5C" w:rsidP="0088660F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Warunkiem udziału w niniejszym przetargu jest wpłacenie wadium na rzecz Spółki w wysokości </w:t>
      </w:r>
      <w:r w:rsidRPr="005254EE">
        <w:rPr>
          <w:rFonts w:ascii="Times New Roman" w:hAnsi="Times New Roman"/>
          <w:b/>
          <w:bCs/>
          <w:sz w:val="24"/>
          <w:szCs w:val="24"/>
        </w:rPr>
        <w:t>5 %</w:t>
      </w:r>
      <w:r w:rsidRPr="005254EE">
        <w:rPr>
          <w:rFonts w:ascii="Times New Roman" w:hAnsi="Times New Roman"/>
          <w:sz w:val="24"/>
          <w:szCs w:val="24"/>
        </w:rPr>
        <w:t xml:space="preserve"> ceny wywoławczej, tj. </w:t>
      </w:r>
      <w:r w:rsidRPr="005254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3354">
        <w:rPr>
          <w:rFonts w:ascii="Times New Roman" w:hAnsi="Times New Roman"/>
          <w:b/>
          <w:bCs/>
          <w:sz w:val="24"/>
          <w:szCs w:val="24"/>
        </w:rPr>
        <w:t xml:space="preserve">120.000,00 </w:t>
      </w:r>
      <w:r w:rsidRPr="005254EE">
        <w:rPr>
          <w:rFonts w:ascii="Times New Roman" w:hAnsi="Times New Roman"/>
          <w:b/>
          <w:bCs/>
          <w:sz w:val="24"/>
          <w:szCs w:val="24"/>
        </w:rPr>
        <w:t>zł</w:t>
      </w:r>
      <w:r w:rsidRPr="005254EE">
        <w:rPr>
          <w:rFonts w:ascii="Times New Roman" w:hAnsi="Times New Roman"/>
          <w:sz w:val="24"/>
          <w:szCs w:val="24"/>
        </w:rPr>
        <w:t xml:space="preserve"> (słownie: sto dwadzieścia tysięcy złotych 00/100).</w:t>
      </w:r>
    </w:p>
    <w:p w14:paraId="46E9AAC3" w14:textId="78F927B5" w:rsidR="00CF6C5C" w:rsidRPr="005254EE" w:rsidRDefault="00CF6C5C" w:rsidP="0088660F">
      <w:pPr>
        <w:numPr>
          <w:ilvl w:val="0"/>
          <w:numId w:val="3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Wadium powinno być wpłacone najpóźniej w dniu złożenia oferty na rachunek bankowy Spółki prowadzony przez Bank PKO BP S.A. Oddział Wałbrzych</w:t>
      </w:r>
      <w:r w:rsidR="00C52F78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 xml:space="preserve">nr </w:t>
      </w:r>
      <w:r w:rsidRPr="005254EE">
        <w:rPr>
          <w:rFonts w:ascii="Times New Roman" w:hAnsi="Times New Roman"/>
          <w:b/>
          <w:bCs/>
          <w:sz w:val="24"/>
          <w:szCs w:val="24"/>
        </w:rPr>
        <w:t>02 1020 5095 0000 5902 0102 5840</w:t>
      </w:r>
      <w:r w:rsidRPr="005254EE">
        <w:rPr>
          <w:rFonts w:ascii="Times New Roman" w:hAnsi="Times New Roman"/>
          <w:sz w:val="24"/>
          <w:szCs w:val="24"/>
        </w:rPr>
        <w:t>.</w:t>
      </w:r>
    </w:p>
    <w:p w14:paraId="56796781" w14:textId="0D48E099" w:rsidR="00CF6C5C" w:rsidRPr="005254EE" w:rsidRDefault="00CF6C5C" w:rsidP="0088660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eastAsiaTheme="minorHAnsi" w:hAnsi="Times New Roman"/>
          <w:sz w:val="24"/>
          <w:szCs w:val="24"/>
        </w:rPr>
        <w:t xml:space="preserve">W tytule wpłaty należy wpisać: „Wadium za udział w przetargu dot. sprzedaży </w:t>
      </w:r>
      <w:bookmarkStart w:id="4" w:name="_Hlk535327889"/>
      <w:r w:rsidRPr="005254EE">
        <w:rPr>
          <w:rFonts w:ascii="Times New Roman" w:eastAsiaTheme="minorHAnsi" w:hAnsi="Times New Roman"/>
          <w:sz w:val="24"/>
          <w:szCs w:val="24"/>
        </w:rPr>
        <w:t>nieruchomości zabudowanej w Żarowie ”.</w:t>
      </w:r>
      <w:bookmarkEnd w:id="4"/>
    </w:p>
    <w:p w14:paraId="740AE555" w14:textId="17B0E852" w:rsidR="00F04217" w:rsidRPr="005254EE" w:rsidRDefault="00541FA3" w:rsidP="00F0421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Uczestnik przetargu zobowiązany jest </w:t>
      </w:r>
      <w:r w:rsidR="00F04217" w:rsidRPr="005254EE">
        <w:rPr>
          <w:rFonts w:ascii="Times New Roman" w:hAnsi="Times New Roman"/>
          <w:sz w:val="24"/>
          <w:szCs w:val="24"/>
        </w:rPr>
        <w:t xml:space="preserve">załączyć do oferty </w:t>
      </w:r>
      <w:r w:rsidRPr="005254EE">
        <w:rPr>
          <w:rFonts w:ascii="Times New Roman" w:hAnsi="Times New Roman"/>
          <w:sz w:val="24"/>
          <w:szCs w:val="24"/>
        </w:rPr>
        <w:t>dowód wniesienia wadium.</w:t>
      </w:r>
    </w:p>
    <w:p w14:paraId="304906F5" w14:textId="3F586547" w:rsidR="00F04217" w:rsidRPr="005254EE" w:rsidRDefault="00541FA3" w:rsidP="00541F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Wadium</w:t>
      </w:r>
      <w:r w:rsidR="00F04217" w:rsidRPr="005254EE">
        <w:rPr>
          <w:rFonts w:ascii="Times New Roman" w:hAnsi="Times New Roman"/>
          <w:sz w:val="24"/>
          <w:szCs w:val="24"/>
        </w:rPr>
        <w:t xml:space="preserve"> złożone przez oferentów, których oferty nie zostały wybrane, zostanie zwrócone bezpośrednio po dokonaniu wyboru oferty, na rachunek bankowy</w:t>
      </w:r>
      <w:r w:rsidR="007A66F4" w:rsidRPr="005254EE">
        <w:rPr>
          <w:rFonts w:ascii="Times New Roman" w:hAnsi="Times New Roman"/>
          <w:sz w:val="24"/>
          <w:szCs w:val="24"/>
        </w:rPr>
        <w:t>,</w:t>
      </w:r>
      <w:r w:rsidR="00F04217" w:rsidRPr="005254EE">
        <w:rPr>
          <w:rFonts w:ascii="Times New Roman" w:hAnsi="Times New Roman"/>
          <w:sz w:val="24"/>
          <w:szCs w:val="24"/>
        </w:rPr>
        <w:t xml:space="preserve"> z którego zostało zapłacone, chyba że oferent </w:t>
      </w:r>
      <w:r w:rsidR="004935D4" w:rsidRPr="005254EE">
        <w:rPr>
          <w:rFonts w:ascii="Times New Roman" w:hAnsi="Times New Roman"/>
          <w:sz w:val="24"/>
          <w:szCs w:val="24"/>
        </w:rPr>
        <w:t xml:space="preserve">w formularzu ofertowym </w:t>
      </w:r>
      <w:r w:rsidR="00F04217" w:rsidRPr="005254EE">
        <w:rPr>
          <w:rFonts w:ascii="Times New Roman" w:hAnsi="Times New Roman"/>
          <w:sz w:val="24"/>
          <w:szCs w:val="24"/>
        </w:rPr>
        <w:t>wskaże inny rachunek bankowy.</w:t>
      </w:r>
    </w:p>
    <w:p w14:paraId="54096A47" w14:textId="38A247FB" w:rsidR="00F04217" w:rsidRPr="005254EE" w:rsidRDefault="00F04217" w:rsidP="00541F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Wadium zwraca się również</w:t>
      </w:r>
      <w:r w:rsidR="006B0F1B" w:rsidRPr="005254EE">
        <w:rPr>
          <w:rFonts w:ascii="Times New Roman" w:hAnsi="Times New Roman"/>
          <w:sz w:val="24"/>
          <w:szCs w:val="24"/>
        </w:rPr>
        <w:t>,</w:t>
      </w:r>
      <w:r w:rsidRPr="005254EE">
        <w:rPr>
          <w:rFonts w:ascii="Times New Roman" w:hAnsi="Times New Roman"/>
          <w:sz w:val="24"/>
          <w:szCs w:val="24"/>
        </w:rPr>
        <w:t xml:space="preserve"> w sposób określony w ust. </w:t>
      </w:r>
      <w:r w:rsidR="00837914" w:rsidRPr="005254EE">
        <w:rPr>
          <w:rFonts w:ascii="Times New Roman" w:hAnsi="Times New Roman"/>
          <w:sz w:val="24"/>
          <w:szCs w:val="24"/>
        </w:rPr>
        <w:t>4</w:t>
      </w:r>
      <w:r w:rsidR="006B0F1B" w:rsidRPr="005254EE">
        <w:rPr>
          <w:rFonts w:ascii="Times New Roman" w:hAnsi="Times New Roman"/>
          <w:sz w:val="24"/>
          <w:szCs w:val="24"/>
        </w:rPr>
        <w:t>,</w:t>
      </w:r>
      <w:r w:rsidRPr="005254EE">
        <w:rPr>
          <w:rFonts w:ascii="Times New Roman" w:hAnsi="Times New Roman"/>
          <w:sz w:val="24"/>
          <w:szCs w:val="24"/>
        </w:rPr>
        <w:t xml:space="preserve"> w następujących przypadkach:</w:t>
      </w:r>
    </w:p>
    <w:p w14:paraId="782D97A7" w14:textId="02ACF142" w:rsidR="00F04217" w:rsidRPr="005254EE" w:rsidRDefault="00F04217" w:rsidP="00F04217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Odwołanie przetargu;</w:t>
      </w:r>
    </w:p>
    <w:p w14:paraId="3FB00FD9" w14:textId="67DB6374" w:rsidR="00F04217" w:rsidRPr="005254EE" w:rsidRDefault="00F04217" w:rsidP="00F04217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Unieważnienie przetargu;</w:t>
      </w:r>
    </w:p>
    <w:p w14:paraId="66834C02" w14:textId="57C474F6" w:rsidR="00F04217" w:rsidRPr="005254EE" w:rsidRDefault="00F04217" w:rsidP="00F04217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Zakończenie przetargu wynikiem negatywnym;</w:t>
      </w:r>
    </w:p>
    <w:p w14:paraId="3EAA3E4C" w14:textId="77777777" w:rsidR="004C49DD" w:rsidRPr="005254EE" w:rsidRDefault="00F04217" w:rsidP="004935D4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Brak zgody na zbycie Nieruchomości wyrażonej przez organy Spółki</w:t>
      </w:r>
      <w:r w:rsidR="004C49DD" w:rsidRPr="005254EE">
        <w:rPr>
          <w:rFonts w:ascii="Times New Roman" w:hAnsi="Times New Roman"/>
          <w:sz w:val="24"/>
          <w:szCs w:val="24"/>
        </w:rPr>
        <w:t>;</w:t>
      </w:r>
    </w:p>
    <w:p w14:paraId="1C508DA9" w14:textId="1699912C" w:rsidR="004935D4" w:rsidRPr="005254EE" w:rsidRDefault="004935D4" w:rsidP="004935D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lastRenderedPageBreak/>
        <w:t xml:space="preserve">Wadium wniesione przez oferenta, którego oferta została </w:t>
      </w:r>
      <w:r w:rsidRPr="00483164">
        <w:rPr>
          <w:rFonts w:ascii="Times New Roman" w:hAnsi="Times New Roman"/>
          <w:sz w:val="24"/>
          <w:szCs w:val="24"/>
        </w:rPr>
        <w:t>wybran</w:t>
      </w:r>
      <w:r w:rsidR="00483164">
        <w:rPr>
          <w:rFonts w:ascii="Times New Roman" w:hAnsi="Times New Roman"/>
          <w:sz w:val="24"/>
          <w:szCs w:val="24"/>
        </w:rPr>
        <w:t>a</w:t>
      </w:r>
      <w:r w:rsidRPr="005254EE">
        <w:rPr>
          <w:rFonts w:ascii="Times New Roman" w:hAnsi="Times New Roman"/>
          <w:sz w:val="24"/>
          <w:szCs w:val="24"/>
        </w:rPr>
        <w:t>, zostanie zarachowane na poczet ceny Nieruchomości</w:t>
      </w:r>
      <w:r w:rsidR="00837914" w:rsidRPr="005254EE">
        <w:rPr>
          <w:rFonts w:ascii="Times New Roman" w:hAnsi="Times New Roman"/>
          <w:sz w:val="24"/>
          <w:szCs w:val="24"/>
        </w:rPr>
        <w:t>.</w:t>
      </w:r>
    </w:p>
    <w:p w14:paraId="3B18CF23" w14:textId="6932A1B6" w:rsidR="004935D4" w:rsidRPr="005254EE" w:rsidRDefault="004935D4" w:rsidP="004935D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5254EE" w:rsidRDefault="00541FA3" w:rsidP="00541F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Od kwot wniesionych tytułem wadium nie nalicza się odsetek.</w:t>
      </w:r>
    </w:p>
    <w:p w14:paraId="75DDD027" w14:textId="61EBFAA8" w:rsidR="00541FA3" w:rsidRPr="005254EE" w:rsidRDefault="00541FA3" w:rsidP="00541F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1471EFB8" w14:textId="77777777" w:rsidR="00DE1374" w:rsidRPr="005254EE" w:rsidRDefault="00DE1374" w:rsidP="00541FA3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9875689" w14:textId="2B254BDD" w:rsidR="00541FA3" w:rsidRPr="005254EE" w:rsidRDefault="00541FA3" w:rsidP="00541F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r w:rsidR="00837914" w:rsidRPr="005254EE">
        <w:rPr>
          <w:rFonts w:ascii="Times New Roman" w:hAnsi="Times New Roman"/>
          <w:b/>
          <w:sz w:val="24"/>
          <w:szCs w:val="24"/>
          <w:u w:val="single"/>
        </w:rPr>
        <w:t>5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Miejsce, sposób i termin składania ofert</w:t>
      </w:r>
    </w:p>
    <w:p w14:paraId="4DA1105B" w14:textId="2EA2D7F7" w:rsidR="00541FA3" w:rsidRPr="005254EE" w:rsidRDefault="00541FA3" w:rsidP="00C213E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Pisemną ofertę należy składać bądź to osobiście w trwale zamkniętej kopercie</w:t>
      </w:r>
      <w:r w:rsidR="00074EBA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w siedzibie „INVEST-PARK DEVELOPMENT” Sp. z o.</w:t>
      </w:r>
      <w:r w:rsidR="007A66F4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o. (58-306 Wałbrzych, ul.</w:t>
      </w:r>
      <w:r w:rsidR="00075B0A" w:rsidRPr="005254EE">
        <w:rPr>
          <w:rFonts w:ascii="Times New Roman" w:hAnsi="Times New Roman"/>
          <w:sz w:val="24"/>
          <w:szCs w:val="24"/>
        </w:rPr>
        <w:t> </w:t>
      </w:r>
      <w:r w:rsidRPr="005254EE">
        <w:rPr>
          <w:rFonts w:ascii="Times New Roman" w:hAnsi="Times New Roman"/>
          <w:sz w:val="24"/>
          <w:szCs w:val="24"/>
        </w:rPr>
        <w:t xml:space="preserve">Uczniowska 16- </w:t>
      </w:r>
      <w:r w:rsidR="007806EE">
        <w:rPr>
          <w:rFonts w:ascii="Times New Roman" w:hAnsi="Times New Roman"/>
          <w:sz w:val="24"/>
          <w:szCs w:val="24"/>
        </w:rPr>
        <w:t xml:space="preserve">  </w:t>
      </w:r>
      <w:r w:rsidRPr="005254EE">
        <w:rPr>
          <w:rFonts w:ascii="Times New Roman" w:hAnsi="Times New Roman"/>
          <w:sz w:val="24"/>
          <w:szCs w:val="24"/>
        </w:rPr>
        <w:t>I</w:t>
      </w:r>
      <w:r w:rsidR="007806EE">
        <w:rPr>
          <w:rFonts w:ascii="Times New Roman" w:hAnsi="Times New Roman"/>
          <w:sz w:val="24"/>
          <w:szCs w:val="24"/>
        </w:rPr>
        <w:t xml:space="preserve">I  </w:t>
      </w:r>
      <w:r w:rsidRPr="005254EE">
        <w:rPr>
          <w:rFonts w:ascii="Times New Roman" w:hAnsi="Times New Roman"/>
          <w:sz w:val="24"/>
          <w:szCs w:val="24"/>
        </w:rPr>
        <w:t xml:space="preserve">piętro) lub </w:t>
      </w:r>
      <w:r w:rsidR="00075B0A" w:rsidRPr="005254EE">
        <w:rPr>
          <w:rFonts w:ascii="Times New Roman" w:hAnsi="Times New Roman"/>
          <w:sz w:val="24"/>
          <w:szCs w:val="24"/>
        </w:rPr>
        <w:t>wysyłając</w:t>
      </w:r>
      <w:r w:rsidRPr="005254EE">
        <w:rPr>
          <w:rFonts w:ascii="Times New Roman" w:hAnsi="Times New Roman"/>
          <w:sz w:val="24"/>
          <w:szCs w:val="24"/>
        </w:rPr>
        <w:t xml:space="preserve"> pocztą na adres siedziby Spółki</w:t>
      </w:r>
      <w:r w:rsidR="004C49DD" w:rsidRPr="005254EE">
        <w:rPr>
          <w:rFonts w:ascii="Times New Roman" w:hAnsi="Times New Roman"/>
          <w:sz w:val="24"/>
          <w:szCs w:val="24"/>
        </w:rPr>
        <w:t>,</w:t>
      </w:r>
      <w:r w:rsidR="00075B0A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w</w:t>
      </w:r>
      <w:r w:rsidR="00075B0A" w:rsidRPr="005254EE">
        <w:rPr>
          <w:rFonts w:ascii="Times New Roman" w:hAnsi="Times New Roman"/>
          <w:sz w:val="24"/>
          <w:szCs w:val="24"/>
        </w:rPr>
        <w:t> </w:t>
      </w:r>
      <w:r w:rsidRPr="005254EE">
        <w:rPr>
          <w:rFonts w:ascii="Times New Roman" w:hAnsi="Times New Roman"/>
          <w:sz w:val="24"/>
          <w:szCs w:val="24"/>
        </w:rPr>
        <w:t xml:space="preserve">terminie do </w:t>
      </w:r>
      <w:r w:rsidRPr="005254EE">
        <w:rPr>
          <w:rFonts w:ascii="Times New Roman" w:hAnsi="Times New Roman"/>
          <w:b/>
          <w:sz w:val="24"/>
          <w:szCs w:val="24"/>
        </w:rPr>
        <w:t>dnia</w:t>
      </w:r>
      <w:r w:rsidR="00B231A1" w:rsidRPr="005254EE">
        <w:rPr>
          <w:rFonts w:ascii="Times New Roman" w:hAnsi="Times New Roman"/>
          <w:b/>
          <w:sz w:val="24"/>
          <w:szCs w:val="24"/>
        </w:rPr>
        <w:t xml:space="preserve"> </w:t>
      </w:r>
      <w:r w:rsidR="00763354">
        <w:rPr>
          <w:rFonts w:ascii="Times New Roman" w:hAnsi="Times New Roman"/>
          <w:b/>
          <w:sz w:val="24"/>
          <w:szCs w:val="24"/>
        </w:rPr>
        <w:t>1</w:t>
      </w:r>
      <w:r w:rsidR="00806D18">
        <w:rPr>
          <w:rFonts w:ascii="Times New Roman" w:hAnsi="Times New Roman"/>
          <w:b/>
          <w:sz w:val="24"/>
          <w:szCs w:val="24"/>
        </w:rPr>
        <w:t>2</w:t>
      </w:r>
      <w:r w:rsidR="00763354">
        <w:rPr>
          <w:rFonts w:ascii="Times New Roman" w:hAnsi="Times New Roman"/>
          <w:b/>
          <w:sz w:val="24"/>
          <w:szCs w:val="24"/>
        </w:rPr>
        <w:t>.0</w:t>
      </w:r>
      <w:r w:rsidR="00806D18">
        <w:rPr>
          <w:rFonts w:ascii="Times New Roman" w:hAnsi="Times New Roman"/>
          <w:b/>
          <w:sz w:val="24"/>
          <w:szCs w:val="24"/>
        </w:rPr>
        <w:t>7</w:t>
      </w:r>
      <w:r w:rsidR="00763354">
        <w:rPr>
          <w:rFonts w:ascii="Times New Roman" w:hAnsi="Times New Roman"/>
          <w:b/>
          <w:sz w:val="24"/>
          <w:szCs w:val="24"/>
        </w:rPr>
        <w:t>.</w:t>
      </w:r>
      <w:r w:rsidR="00E91447" w:rsidRPr="005254EE">
        <w:rPr>
          <w:rFonts w:ascii="Times New Roman" w:hAnsi="Times New Roman"/>
          <w:b/>
          <w:sz w:val="24"/>
          <w:szCs w:val="24"/>
        </w:rPr>
        <w:t>202</w:t>
      </w:r>
      <w:r w:rsidR="00184F7E" w:rsidRPr="005254EE">
        <w:rPr>
          <w:rFonts w:ascii="Times New Roman" w:hAnsi="Times New Roman"/>
          <w:b/>
          <w:sz w:val="24"/>
          <w:szCs w:val="24"/>
        </w:rPr>
        <w:t>1</w:t>
      </w:r>
      <w:r w:rsidR="00AD6F85" w:rsidRPr="005254EE">
        <w:rPr>
          <w:rFonts w:ascii="Times New Roman" w:hAnsi="Times New Roman"/>
          <w:b/>
          <w:sz w:val="24"/>
          <w:szCs w:val="24"/>
        </w:rPr>
        <w:t xml:space="preserve"> </w:t>
      </w:r>
      <w:r w:rsidRPr="005254EE">
        <w:rPr>
          <w:rFonts w:ascii="Times New Roman" w:hAnsi="Times New Roman"/>
          <w:b/>
          <w:sz w:val="24"/>
          <w:szCs w:val="24"/>
        </w:rPr>
        <w:t>r. do godz.</w:t>
      </w:r>
      <w:r w:rsidR="00837914" w:rsidRPr="005254EE">
        <w:rPr>
          <w:rFonts w:ascii="Times New Roman" w:hAnsi="Times New Roman"/>
          <w:b/>
          <w:sz w:val="24"/>
          <w:szCs w:val="24"/>
        </w:rPr>
        <w:t>10</w:t>
      </w:r>
      <w:r w:rsidR="00805BF4" w:rsidRPr="005254EE">
        <w:rPr>
          <w:rFonts w:ascii="Times New Roman" w:hAnsi="Times New Roman"/>
          <w:b/>
          <w:sz w:val="24"/>
          <w:szCs w:val="24"/>
        </w:rPr>
        <w:t>:</w:t>
      </w:r>
      <w:r w:rsidR="00837914" w:rsidRPr="005254EE">
        <w:rPr>
          <w:rFonts w:ascii="Times New Roman" w:hAnsi="Times New Roman"/>
          <w:b/>
          <w:sz w:val="24"/>
          <w:szCs w:val="24"/>
        </w:rPr>
        <w:t>00</w:t>
      </w:r>
      <w:r w:rsidR="00C17120" w:rsidRPr="005254EE">
        <w:rPr>
          <w:rFonts w:ascii="Times New Roman" w:hAnsi="Times New Roman"/>
          <w:b/>
          <w:sz w:val="24"/>
          <w:szCs w:val="24"/>
        </w:rPr>
        <w:t>.</w:t>
      </w:r>
      <w:r w:rsidRPr="005254EE">
        <w:rPr>
          <w:rFonts w:ascii="Times New Roman" w:hAnsi="Times New Roman"/>
          <w:sz w:val="24"/>
          <w:szCs w:val="24"/>
        </w:rPr>
        <w:t xml:space="preserve"> </w:t>
      </w:r>
    </w:p>
    <w:p w14:paraId="269AE099" w14:textId="79BCF212" w:rsidR="005055F3" w:rsidRPr="005254EE" w:rsidRDefault="00541FA3" w:rsidP="00B26E7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Oznaczenie koperty:</w:t>
      </w:r>
      <w:r w:rsidR="00184F7E" w:rsidRPr="005254EE">
        <w:rPr>
          <w:rFonts w:ascii="Times New Roman" w:hAnsi="Times New Roman"/>
          <w:sz w:val="24"/>
          <w:szCs w:val="24"/>
        </w:rPr>
        <w:t xml:space="preserve"> </w:t>
      </w:r>
      <w:r w:rsidR="00C213E7" w:rsidRPr="005254EE">
        <w:rPr>
          <w:rFonts w:ascii="Times New Roman" w:hAnsi="Times New Roman"/>
          <w:sz w:val="24"/>
          <w:szCs w:val="24"/>
        </w:rPr>
        <w:t>„</w:t>
      </w:r>
      <w:r w:rsidR="00184F7E" w:rsidRPr="005254EE">
        <w:rPr>
          <w:rFonts w:ascii="Times New Roman" w:hAnsi="Times New Roman"/>
          <w:sz w:val="24"/>
          <w:szCs w:val="24"/>
        </w:rPr>
        <w:t>P</w:t>
      </w:r>
      <w:r w:rsidR="00E91447" w:rsidRPr="005254EE">
        <w:rPr>
          <w:rFonts w:ascii="Times New Roman" w:hAnsi="Times New Roman"/>
          <w:sz w:val="24"/>
          <w:szCs w:val="24"/>
        </w:rPr>
        <w:t xml:space="preserve">isemny </w:t>
      </w:r>
      <w:r w:rsidRPr="005254EE">
        <w:rPr>
          <w:rFonts w:ascii="Times New Roman" w:hAnsi="Times New Roman"/>
          <w:sz w:val="24"/>
          <w:szCs w:val="24"/>
        </w:rPr>
        <w:t xml:space="preserve">przetarg nieograniczony </w:t>
      </w:r>
      <w:r w:rsidR="00837914" w:rsidRPr="005254EE">
        <w:rPr>
          <w:rFonts w:ascii="Times New Roman" w:hAnsi="Times New Roman"/>
          <w:sz w:val="24"/>
          <w:szCs w:val="24"/>
        </w:rPr>
        <w:t>–</w:t>
      </w:r>
      <w:r w:rsidR="00AD6F85" w:rsidRPr="005254EE">
        <w:rPr>
          <w:rFonts w:ascii="Times New Roman" w:hAnsi="Times New Roman"/>
          <w:sz w:val="24"/>
          <w:szCs w:val="24"/>
        </w:rPr>
        <w:t xml:space="preserve"> nieruchomoś</w:t>
      </w:r>
      <w:r w:rsidR="00837914" w:rsidRPr="005254EE">
        <w:rPr>
          <w:rFonts w:ascii="Times New Roman" w:hAnsi="Times New Roman"/>
          <w:sz w:val="24"/>
          <w:szCs w:val="24"/>
        </w:rPr>
        <w:t>ć</w:t>
      </w:r>
      <w:r w:rsidR="00805BF4" w:rsidRPr="005254EE">
        <w:rPr>
          <w:rFonts w:ascii="Times New Roman" w:hAnsi="Times New Roman"/>
          <w:sz w:val="24"/>
          <w:szCs w:val="24"/>
        </w:rPr>
        <w:t xml:space="preserve"> </w:t>
      </w:r>
      <w:r w:rsidR="00837914" w:rsidRPr="005254EE">
        <w:rPr>
          <w:rFonts w:ascii="Times New Roman" w:hAnsi="Times New Roman"/>
          <w:sz w:val="24"/>
          <w:szCs w:val="24"/>
        </w:rPr>
        <w:t>w Żarowie</w:t>
      </w:r>
      <w:r w:rsidR="00805BF4" w:rsidRPr="005254EE">
        <w:rPr>
          <w:rFonts w:ascii="Times New Roman" w:hAnsi="Times New Roman"/>
          <w:sz w:val="24"/>
          <w:szCs w:val="24"/>
        </w:rPr>
        <w:t>”.</w:t>
      </w:r>
    </w:p>
    <w:p w14:paraId="3002D3A4" w14:textId="4960AAB0" w:rsidR="00541FA3" w:rsidRPr="005254EE" w:rsidRDefault="00541FA3" w:rsidP="00541FA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Za termin złożenia oferty przyjmuje się termin, w którym Spółka ofertę faktycznie otrzymała.</w:t>
      </w:r>
      <w:r w:rsidR="00C213E7" w:rsidRPr="005254EE">
        <w:rPr>
          <w:rFonts w:ascii="Times New Roman" w:hAnsi="Times New Roman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5254EE" w:rsidRDefault="00541FA3" w:rsidP="00C213E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Oferta złożona po terminie lub niezabezpieczona</w:t>
      </w:r>
      <w:r w:rsidR="00C213E7" w:rsidRPr="005254EE">
        <w:rPr>
          <w:rFonts w:ascii="Times New Roman" w:hAnsi="Times New Roman"/>
          <w:sz w:val="24"/>
          <w:szCs w:val="24"/>
        </w:rPr>
        <w:t xml:space="preserve"> w sposób opisany powyżej</w:t>
      </w:r>
      <w:r w:rsidRPr="005254EE">
        <w:rPr>
          <w:rFonts w:ascii="Times New Roman" w:hAnsi="Times New Roman"/>
          <w:sz w:val="24"/>
          <w:szCs w:val="24"/>
        </w:rPr>
        <w:t>,</w:t>
      </w:r>
      <w:r w:rsidR="00C213E7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zostanie zwrócona bez rozpatrywania</w:t>
      </w:r>
      <w:r w:rsidR="00C213E7" w:rsidRPr="005254EE">
        <w:rPr>
          <w:rFonts w:ascii="Times New Roman" w:hAnsi="Times New Roman"/>
          <w:sz w:val="24"/>
          <w:szCs w:val="24"/>
        </w:rPr>
        <w:t>,</w:t>
      </w:r>
      <w:r w:rsidRPr="005254EE">
        <w:rPr>
          <w:rFonts w:ascii="Times New Roman" w:hAnsi="Times New Roman"/>
          <w:sz w:val="24"/>
          <w:szCs w:val="24"/>
        </w:rPr>
        <w:t xml:space="preserve"> po rozstrzygnięciu przetargu.</w:t>
      </w:r>
    </w:p>
    <w:p w14:paraId="3C0EEAFB" w14:textId="77777777" w:rsidR="00C213E7" w:rsidRPr="005254EE" w:rsidRDefault="00C213E7" w:rsidP="00C213E7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78E7FB6" w14:textId="77777777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30C653E4" w14:textId="3BAFFDDF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r w:rsidR="00837914" w:rsidRPr="005254EE">
        <w:rPr>
          <w:rFonts w:ascii="Times New Roman" w:hAnsi="Times New Roman"/>
          <w:b/>
          <w:sz w:val="24"/>
          <w:szCs w:val="24"/>
          <w:u w:val="single"/>
        </w:rPr>
        <w:t xml:space="preserve">6 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>Warunki udziału w przetargu i wymagane dokumenty</w:t>
      </w:r>
    </w:p>
    <w:p w14:paraId="438D2586" w14:textId="0B5C0A48" w:rsidR="00541FA3" w:rsidRPr="005254EE" w:rsidRDefault="00541FA3" w:rsidP="00541FA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DD168F1" w14:textId="667F627E" w:rsidR="006B0F1B" w:rsidRPr="005254EE" w:rsidRDefault="006B0F1B" w:rsidP="006B0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color w:val="000000"/>
          <w:sz w:val="24"/>
          <w:szCs w:val="24"/>
        </w:rPr>
        <w:t>W przetargu</w:t>
      </w:r>
      <w:r w:rsidR="007A66F4" w:rsidRPr="005254EE">
        <w:rPr>
          <w:rFonts w:ascii="Times New Roman" w:hAnsi="Times New Roman"/>
          <w:color w:val="000000"/>
          <w:sz w:val="24"/>
          <w:szCs w:val="24"/>
        </w:rPr>
        <w:t>,</w:t>
      </w:r>
      <w:r w:rsidRPr="005254EE">
        <w:rPr>
          <w:rFonts w:ascii="Times New Roman" w:hAnsi="Times New Roman"/>
          <w:color w:val="000000"/>
          <w:sz w:val="24"/>
          <w:szCs w:val="24"/>
        </w:rPr>
        <w:t xml:space="preserve"> jako oferenci mogą brać udział osoby fizyczne i osoby prawne, jeżeli wpłacą wadium w wysokości, terminie i w sposób </w:t>
      </w:r>
      <w:r w:rsidRPr="00483164">
        <w:rPr>
          <w:rFonts w:ascii="Times New Roman" w:hAnsi="Times New Roman"/>
          <w:color w:val="000000"/>
          <w:sz w:val="24"/>
          <w:szCs w:val="24"/>
        </w:rPr>
        <w:t>określony</w:t>
      </w:r>
      <w:r w:rsidRPr="005254EE">
        <w:rPr>
          <w:rFonts w:ascii="Times New Roman" w:hAnsi="Times New Roman"/>
          <w:color w:val="000000"/>
          <w:sz w:val="24"/>
          <w:szCs w:val="24"/>
        </w:rPr>
        <w:t xml:space="preserve"> w ogłoszeniu o przetargu oraz specyfikacji istotnych warunków przetargu.</w:t>
      </w:r>
    </w:p>
    <w:p w14:paraId="6B0189AC" w14:textId="1399ACBB" w:rsidR="006B0F1B" w:rsidRPr="005254EE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54EE">
        <w:rPr>
          <w:rFonts w:ascii="Times New Roman" w:hAnsi="Times New Roman"/>
          <w:color w:val="000000"/>
          <w:sz w:val="24"/>
          <w:szCs w:val="24"/>
        </w:rPr>
        <w:t>W przetargu</w:t>
      </w:r>
      <w:r w:rsidR="005729AA" w:rsidRPr="005254EE">
        <w:rPr>
          <w:rFonts w:ascii="Times New Roman" w:hAnsi="Times New Roman"/>
          <w:color w:val="000000"/>
          <w:sz w:val="24"/>
          <w:szCs w:val="24"/>
        </w:rPr>
        <w:t>,</w:t>
      </w:r>
      <w:r w:rsidRPr="005254EE">
        <w:rPr>
          <w:rFonts w:ascii="Times New Roman" w:hAnsi="Times New Roman"/>
          <w:color w:val="000000"/>
          <w:sz w:val="24"/>
          <w:szCs w:val="24"/>
        </w:rPr>
        <w:t xml:space="preserve"> jako oferenci nie mogą uczestniczyć: </w:t>
      </w:r>
    </w:p>
    <w:p w14:paraId="350B7BF4" w14:textId="77777777" w:rsidR="006B0F1B" w:rsidRPr="005254EE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54EE">
        <w:rPr>
          <w:rFonts w:ascii="Times New Roman" w:hAnsi="Times New Roman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2F1ABFCE" w:rsidR="006B0F1B" w:rsidRPr="005254EE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54EE">
        <w:rPr>
          <w:rFonts w:ascii="Times New Roman" w:hAnsi="Times New Roman"/>
          <w:color w:val="000000"/>
          <w:sz w:val="24"/>
          <w:szCs w:val="24"/>
        </w:rPr>
        <w:t>podmiot gospodarczy</w:t>
      </w:r>
      <w:r w:rsidR="005729AA" w:rsidRPr="005254EE">
        <w:rPr>
          <w:rFonts w:ascii="Times New Roman" w:hAnsi="Times New Roman"/>
          <w:color w:val="000000"/>
          <w:sz w:val="24"/>
          <w:szCs w:val="24"/>
        </w:rPr>
        <w:t>,</w:t>
      </w:r>
      <w:r w:rsidRPr="005254EE">
        <w:rPr>
          <w:rFonts w:ascii="Times New Roman" w:hAnsi="Times New Roman"/>
          <w:color w:val="000000"/>
          <w:sz w:val="24"/>
          <w:szCs w:val="24"/>
        </w:rPr>
        <w:t xml:space="preserve"> prowadzący przetarg oraz członkowie jego władz</w:t>
      </w:r>
      <w:r w:rsidR="00505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4EE">
        <w:rPr>
          <w:rFonts w:ascii="Times New Roman" w:hAnsi="Times New Roman"/>
          <w:color w:val="000000"/>
          <w:sz w:val="24"/>
          <w:szCs w:val="24"/>
        </w:rPr>
        <w:t xml:space="preserve">i organu nadzorującego; </w:t>
      </w:r>
    </w:p>
    <w:p w14:paraId="34962CE5" w14:textId="3368F5A7" w:rsidR="006B0F1B" w:rsidRPr="005254EE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54EE">
        <w:rPr>
          <w:rFonts w:ascii="Times New Roman" w:hAnsi="Times New Roman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5254EE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54EE">
        <w:rPr>
          <w:rFonts w:ascii="Times New Roman" w:hAnsi="Times New Roman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5E7F86AC" w:rsidR="006B0F1B" w:rsidRPr="005254EE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54EE">
        <w:rPr>
          <w:rFonts w:ascii="Times New Roman" w:hAnsi="Times New Roman"/>
          <w:color w:val="000000"/>
          <w:sz w:val="24"/>
          <w:szCs w:val="24"/>
        </w:rPr>
        <w:t>osoby, które pozostają z prowadzącym przetarg w takim stosunku prawnym lub faktycznym, że może to budzić uzasadnione wątpliwości</w:t>
      </w:r>
      <w:r w:rsidR="005729AA" w:rsidRPr="005254EE">
        <w:rPr>
          <w:rFonts w:ascii="Times New Roman" w:hAnsi="Times New Roman"/>
          <w:color w:val="000000"/>
          <w:sz w:val="24"/>
          <w:szCs w:val="24"/>
        </w:rPr>
        <w:t>,</w:t>
      </w:r>
      <w:r w:rsidRPr="005254EE">
        <w:rPr>
          <w:rFonts w:ascii="Times New Roman" w:hAnsi="Times New Roman"/>
          <w:color w:val="000000"/>
          <w:sz w:val="24"/>
          <w:szCs w:val="24"/>
        </w:rPr>
        <w:t xml:space="preserve"> co do bezstronności prowadzącego przetarg.</w:t>
      </w:r>
    </w:p>
    <w:p w14:paraId="6DDFBD8B" w14:textId="451D388D" w:rsidR="006B0F1B" w:rsidRPr="005254EE" w:rsidRDefault="00541FA3" w:rsidP="006B0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sz w:val="24"/>
          <w:szCs w:val="24"/>
        </w:rPr>
        <w:t>Uczestnicy przetargu zobowiązani są:</w:t>
      </w:r>
    </w:p>
    <w:p w14:paraId="0D0F6593" w14:textId="77777777" w:rsidR="006B0F1B" w:rsidRPr="005254EE" w:rsidRDefault="006B0F1B" w:rsidP="006B0F1B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1F02A1A" w14:textId="49C125A4" w:rsidR="00541FA3" w:rsidRPr="005254EE" w:rsidRDefault="00541FA3" w:rsidP="006B0F1B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sz w:val="24"/>
          <w:szCs w:val="24"/>
        </w:rPr>
        <w:t>złożyć wypełniony formularz ofertowy, określony w załączniku nr 1                              do niniejszej specyfikacji, zawierający wymagane oświadczenia oraz informacje:</w:t>
      </w:r>
    </w:p>
    <w:p w14:paraId="658BFD50" w14:textId="77777777" w:rsidR="00541FA3" w:rsidRPr="005254EE" w:rsidRDefault="00541FA3" w:rsidP="00C213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lastRenderedPageBreak/>
        <w:t>1) dane uczestnika:</w:t>
      </w:r>
    </w:p>
    <w:p w14:paraId="4681C60C" w14:textId="74D1BA71" w:rsidR="00541FA3" w:rsidRPr="005254EE" w:rsidRDefault="00541FA3" w:rsidP="00541FA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 przypadku osób fizycznych nieprowadzących działalności gospodarczej: imię</w:t>
      </w:r>
      <w:r w:rsidR="007806EE">
        <w:rPr>
          <w:rFonts w:ascii="Times New Roman" w:hAnsi="Times New Roman"/>
          <w:sz w:val="24"/>
          <w:szCs w:val="24"/>
        </w:rPr>
        <w:t xml:space="preserve">          </w:t>
      </w:r>
      <w:r w:rsidRPr="005254EE">
        <w:rPr>
          <w:rFonts w:ascii="Times New Roman" w:hAnsi="Times New Roman"/>
          <w:sz w:val="24"/>
          <w:szCs w:val="24"/>
        </w:rPr>
        <w:t xml:space="preserve"> i</w:t>
      </w:r>
      <w:r w:rsidR="007806EE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>nazwisko, adres zamieszkania, numer PESEL,</w:t>
      </w:r>
    </w:p>
    <w:p w14:paraId="7B9787FB" w14:textId="68A7AFE8" w:rsidR="00541FA3" w:rsidRPr="005254EE" w:rsidRDefault="00541FA3" w:rsidP="00541FA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w przypadku podmiotów prowadzących działalność gospodarczą: nazwę, firmę </w:t>
      </w:r>
      <w:r w:rsidR="007806EE">
        <w:rPr>
          <w:rFonts w:ascii="Times New Roman" w:hAnsi="Times New Roman"/>
          <w:sz w:val="24"/>
          <w:szCs w:val="24"/>
        </w:rPr>
        <w:t xml:space="preserve">            </w:t>
      </w:r>
      <w:r w:rsidRPr="005254EE">
        <w:rPr>
          <w:rFonts w:ascii="Times New Roman" w:hAnsi="Times New Roman"/>
          <w:sz w:val="24"/>
          <w:szCs w:val="24"/>
        </w:rPr>
        <w:t>i</w:t>
      </w:r>
      <w:r w:rsidR="00805182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 xml:space="preserve">siedzibę oraz aktualne dane z właściwego rejestru lub z centralnej ewidencji </w:t>
      </w:r>
      <w:r w:rsidR="00FC2AD3">
        <w:rPr>
          <w:rFonts w:ascii="Times New Roman" w:hAnsi="Times New Roman"/>
          <w:sz w:val="24"/>
          <w:szCs w:val="24"/>
        </w:rPr>
        <w:t xml:space="preserve">                    </w:t>
      </w:r>
      <w:r w:rsidRPr="005254EE">
        <w:rPr>
          <w:rFonts w:ascii="Times New Roman" w:hAnsi="Times New Roman"/>
          <w:sz w:val="24"/>
          <w:szCs w:val="24"/>
        </w:rPr>
        <w:t>i</w:t>
      </w:r>
      <w:r w:rsidR="00FC2AD3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>informacji o działalności gospodarczej,</w:t>
      </w:r>
    </w:p>
    <w:p w14:paraId="7F48AF47" w14:textId="77777777" w:rsidR="00541FA3" w:rsidRPr="005254EE" w:rsidRDefault="00541FA3" w:rsidP="00541FA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5254EE" w:rsidRDefault="00541FA3" w:rsidP="00541FA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zobowiązanie uczestnika do:</w:t>
      </w:r>
    </w:p>
    <w:p w14:paraId="1C5FC77E" w14:textId="396DD966" w:rsidR="00541FA3" w:rsidRPr="005254EE" w:rsidRDefault="00541FA3" w:rsidP="00541FA3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5254EE">
        <w:rPr>
          <w:rFonts w:ascii="Times New Roman" w:hAnsi="Times New Roman"/>
          <w:sz w:val="24"/>
          <w:szCs w:val="24"/>
        </w:rPr>
        <w:t>N</w:t>
      </w:r>
      <w:r w:rsidRPr="005254EE">
        <w:rPr>
          <w:rFonts w:ascii="Times New Roman" w:hAnsi="Times New Roman"/>
          <w:sz w:val="24"/>
          <w:szCs w:val="24"/>
        </w:rPr>
        <w:t>ieruchomości,</w:t>
      </w:r>
    </w:p>
    <w:p w14:paraId="2174F9F4" w14:textId="25BF029E" w:rsidR="00541FA3" w:rsidRPr="005254EE" w:rsidRDefault="00541FA3" w:rsidP="00541FA3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wpłacenia kwoty równej zaoferowanej cenie pomniejszonej o wpłacone wadium </w:t>
      </w:r>
      <w:r w:rsidR="00FC2AD3">
        <w:rPr>
          <w:rFonts w:ascii="Times New Roman" w:hAnsi="Times New Roman"/>
          <w:sz w:val="24"/>
          <w:szCs w:val="24"/>
        </w:rPr>
        <w:t xml:space="preserve">         </w:t>
      </w:r>
      <w:r w:rsidRPr="005254EE">
        <w:rPr>
          <w:rFonts w:ascii="Times New Roman" w:hAnsi="Times New Roman"/>
          <w:sz w:val="24"/>
          <w:szCs w:val="24"/>
        </w:rPr>
        <w:t>w</w:t>
      </w:r>
      <w:r w:rsidR="00FC2AD3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 xml:space="preserve">sposób i w terminie wskazanym w § </w:t>
      </w:r>
      <w:r w:rsidR="00C213E7" w:rsidRPr="005254EE">
        <w:rPr>
          <w:rFonts w:ascii="Times New Roman" w:hAnsi="Times New Roman"/>
          <w:sz w:val="24"/>
          <w:szCs w:val="24"/>
        </w:rPr>
        <w:t>10,</w:t>
      </w:r>
    </w:p>
    <w:p w14:paraId="1FA5BC91" w14:textId="77777777" w:rsidR="00541FA3" w:rsidRPr="005254EE" w:rsidRDefault="00541FA3" w:rsidP="00541FA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oświadczenie, że uczestnik:</w:t>
      </w:r>
    </w:p>
    <w:p w14:paraId="0A63261B" w14:textId="784A8C94" w:rsidR="00632AAF" w:rsidRPr="005254EE" w:rsidRDefault="00541FA3" w:rsidP="00541FA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zapoznał się ze stanem prawnym i faktycznym przedmiotowej </w:t>
      </w:r>
      <w:r w:rsidR="00C213E7" w:rsidRPr="005254EE">
        <w:rPr>
          <w:rFonts w:ascii="Times New Roman" w:hAnsi="Times New Roman"/>
          <w:sz w:val="24"/>
          <w:szCs w:val="24"/>
        </w:rPr>
        <w:t>N</w:t>
      </w:r>
      <w:r w:rsidRPr="005254EE">
        <w:rPr>
          <w:rFonts w:ascii="Times New Roman" w:hAnsi="Times New Roman"/>
          <w:sz w:val="24"/>
          <w:szCs w:val="24"/>
        </w:rPr>
        <w:t>ieruchomości oraz z regulaminem przetargu, który przyjmuje</w:t>
      </w:r>
      <w:r w:rsidR="00C17120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jako obowiązujący</w:t>
      </w:r>
      <w:r w:rsidR="00632AAF" w:rsidRPr="005254EE">
        <w:rPr>
          <w:rFonts w:ascii="Times New Roman" w:hAnsi="Times New Roman"/>
          <w:sz w:val="24"/>
          <w:szCs w:val="24"/>
        </w:rPr>
        <w:t>;</w:t>
      </w:r>
    </w:p>
    <w:p w14:paraId="343FBF9F" w14:textId="223DB190" w:rsidR="00541FA3" w:rsidRPr="005254EE" w:rsidRDefault="00541FA3" w:rsidP="00541FA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wyraża zgodę na wyłączenie rękojmi za wady fizyczne i prawne</w:t>
      </w:r>
      <w:r w:rsidR="00C41A74" w:rsidRPr="005254EE">
        <w:rPr>
          <w:rFonts w:ascii="Times New Roman" w:hAnsi="Times New Roman"/>
          <w:sz w:val="24"/>
          <w:szCs w:val="24"/>
        </w:rPr>
        <w:t xml:space="preserve"> </w:t>
      </w:r>
      <w:r w:rsidR="00632AAF" w:rsidRPr="005254EE">
        <w:rPr>
          <w:rFonts w:ascii="Times New Roman" w:hAnsi="Times New Roman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5254EE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632AAF" w:rsidRPr="005254EE">
        <w:rPr>
          <w:rFonts w:ascii="Times New Roman" w:hAnsi="Times New Roman"/>
          <w:sz w:val="24"/>
          <w:szCs w:val="24"/>
        </w:rPr>
        <w:t>Kodeksu Cywilnego, zgodnie z którym „za konsumenta uważa się osobę fizyczną dokonującą</w:t>
      </w:r>
      <w:r w:rsidR="0037106A">
        <w:rPr>
          <w:rFonts w:ascii="Times New Roman" w:hAnsi="Times New Roman"/>
          <w:sz w:val="24"/>
          <w:szCs w:val="24"/>
        </w:rPr>
        <w:t xml:space="preserve">                        </w:t>
      </w:r>
      <w:r w:rsidR="00632AAF" w:rsidRPr="005254EE">
        <w:rPr>
          <w:rFonts w:ascii="Times New Roman" w:hAnsi="Times New Roman"/>
          <w:sz w:val="24"/>
          <w:szCs w:val="24"/>
        </w:rPr>
        <w:t xml:space="preserve"> z</w:t>
      </w:r>
      <w:r w:rsidR="0037106A">
        <w:rPr>
          <w:rFonts w:ascii="Times New Roman" w:hAnsi="Times New Roman"/>
          <w:sz w:val="24"/>
          <w:szCs w:val="24"/>
        </w:rPr>
        <w:t xml:space="preserve">  </w:t>
      </w:r>
      <w:r w:rsidR="00632AAF" w:rsidRPr="005254EE">
        <w:rPr>
          <w:rFonts w:ascii="Times New Roman" w:hAnsi="Times New Roman"/>
          <w:sz w:val="24"/>
          <w:szCs w:val="24"/>
        </w:rPr>
        <w:t xml:space="preserve">przedsiębiorcą czynności prawnej niezwiązanej bezpośrednio z jej działalnością gospodarczą lub zawodową”); </w:t>
      </w:r>
      <w:r w:rsidR="00632AAF" w:rsidRPr="005254EE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CA71267" w14:textId="77777777" w:rsidR="00541FA3" w:rsidRPr="005254EE" w:rsidRDefault="00541FA3" w:rsidP="00541FA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zapoznał się z ogłoszeniem o przetargu oraz z warunkami przetargu i przyjmuje te warunki za obowiązujące bez zastrzeżeń,</w:t>
      </w:r>
    </w:p>
    <w:p w14:paraId="0079B284" w14:textId="77777777" w:rsidR="00541FA3" w:rsidRPr="005254EE" w:rsidRDefault="00541FA3" w:rsidP="00541FA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wpłacił wadium zabezpieczające ofertę w wysokości i na określonych warunkach,</w:t>
      </w:r>
    </w:p>
    <w:p w14:paraId="57C2352A" w14:textId="37FAE6AA" w:rsidR="00541FA3" w:rsidRPr="005254EE" w:rsidRDefault="00541FA3" w:rsidP="00541FA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oświadczenie o uzyskaniu i przyjęciu informacji, że na sprzedaż </w:t>
      </w:r>
      <w:r w:rsidR="0009395E" w:rsidRPr="005254EE">
        <w:rPr>
          <w:rFonts w:ascii="Times New Roman" w:hAnsi="Times New Roman"/>
          <w:sz w:val="24"/>
          <w:szCs w:val="24"/>
        </w:rPr>
        <w:t>N</w:t>
      </w:r>
      <w:r w:rsidRPr="005254EE">
        <w:rPr>
          <w:rFonts w:ascii="Times New Roman" w:hAnsi="Times New Roman"/>
          <w:sz w:val="24"/>
          <w:szCs w:val="24"/>
        </w:rPr>
        <w:t>ieruchomości konieczne jest uzyskanie zgody organów Spółki</w:t>
      </w:r>
      <w:r w:rsidR="00CE6B59" w:rsidRPr="005254EE">
        <w:rPr>
          <w:rFonts w:ascii="Times New Roman" w:hAnsi="Times New Roman"/>
          <w:sz w:val="24"/>
          <w:szCs w:val="24"/>
        </w:rPr>
        <w:t>;</w:t>
      </w:r>
    </w:p>
    <w:p w14:paraId="3091BCCF" w14:textId="276A7EC9" w:rsidR="0009395E" w:rsidRPr="005254EE" w:rsidRDefault="0009395E" w:rsidP="0009395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oświadczenie o otrzymaniu informacji, że</w:t>
      </w:r>
      <w:r w:rsidR="00837914" w:rsidRPr="005254EE">
        <w:rPr>
          <w:rFonts w:ascii="Times New Roman" w:hAnsi="Times New Roman"/>
          <w:sz w:val="24"/>
          <w:szCs w:val="24"/>
        </w:rPr>
        <w:t xml:space="preserve"> do 3</w:t>
      </w:r>
      <w:r w:rsidR="00BF3514" w:rsidRPr="005254EE">
        <w:rPr>
          <w:rFonts w:ascii="Times New Roman" w:hAnsi="Times New Roman"/>
          <w:sz w:val="24"/>
          <w:szCs w:val="24"/>
        </w:rPr>
        <w:t>1</w:t>
      </w:r>
      <w:r w:rsidR="00837914" w:rsidRPr="005254EE">
        <w:rPr>
          <w:rFonts w:ascii="Times New Roman" w:hAnsi="Times New Roman"/>
          <w:sz w:val="24"/>
          <w:szCs w:val="24"/>
        </w:rPr>
        <w:t xml:space="preserve"> sierpnia 202</w:t>
      </w:r>
      <w:r w:rsidR="00302D52">
        <w:rPr>
          <w:rFonts w:ascii="Times New Roman" w:hAnsi="Times New Roman"/>
          <w:sz w:val="24"/>
          <w:szCs w:val="24"/>
        </w:rPr>
        <w:t>1</w:t>
      </w:r>
      <w:r w:rsidR="00837914" w:rsidRPr="005254EE">
        <w:rPr>
          <w:rFonts w:ascii="Times New Roman" w:hAnsi="Times New Roman"/>
          <w:sz w:val="24"/>
          <w:szCs w:val="24"/>
        </w:rPr>
        <w:t xml:space="preserve"> r</w:t>
      </w:r>
      <w:r w:rsidR="005729AA" w:rsidRPr="005254EE">
        <w:rPr>
          <w:rFonts w:ascii="Times New Roman" w:hAnsi="Times New Roman"/>
          <w:sz w:val="24"/>
          <w:szCs w:val="24"/>
        </w:rPr>
        <w:t>.</w:t>
      </w:r>
      <w:r w:rsidR="00837914" w:rsidRPr="005254EE">
        <w:rPr>
          <w:rFonts w:ascii="Times New Roman" w:hAnsi="Times New Roman"/>
          <w:sz w:val="24"/>
          <w:szCs w:val="24"/>
        </w:rPr>
        <w:t xml:space="preserve"> część nieruchomości jest objęta umową najmu.</w:t>
      </w:r>
    </w:p>
    <w:p w14:paraId="507E637A" w14:textId="7B0A4096" w:rsidR="00541FA3" w:rsidRPr="005254EE" w:rsidRDefault="00541FA3" w:rsidP="00541FA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oświadczenie o </w:t>
      </w:r>
      <w:r w:rsidR="00632AAF" w:rsidRPr="005254EE">
        <w:rPr>
          <w:rFonts w:ascii="Times New Roman" w:hAnsi="Times New Roman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5254EE" w:rsidRDefault="00541FA3" w:rsidP="00541FA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wskazanie:</w:t>
      </w:r>
    </w:p>
    <w:p w14:paraId="72317D8A" w14:textId="77777777" w:rsidR="00541FA3" w:rsidRPr="005254EE" w:rsidRDefault="00541FA3" w:rsidP="00541FA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5254EE" w:rsidRDefault="00541FA3" w:rsidP="00541FA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adresu do korespondencji,</w:t>
      </w:r>
    </w:p>
    <w:p w14:paraId="6AD8355D" w14:textId="77777777" w:rsidR="00541FA3" w:rsidRPr="005254EE" w:rsidRDefault="00541FA3" w:rsidP="00541FA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numeru telefonu i adresu e-mail,</w:t>
      </w:r>
    </w:p>
    <w:p w14:paraId="038427B3" w14:textId="77777777" w:rsidR="00541FA3" w:rsidRPr="005254EE" w:rsidRDefault="00541FA3" w:rsidP="00541FA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5254EE" w:rsidRDefault="00541FA3" w:rsidP="006B0F1B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załączyć do oferty:</w:t>
      </w:r>
    </w:p>
    <w:p w14:paraId="447461F2" w14:textId="10CDE283" w:rsidR="00541FA3" w:rsidRPr="005254EE" w:rsidRDefault="00541FA3" w:rsidP="00541FA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aktualny odpis z właściwego rejestru lub z centralnej ewidencji i</w:t>
      </w:r>
      <w:r w:rsidR="00302D52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informacji</w:t>
      </w:r>
      <w:r w:rsidR="00302D52">
        <w:rPr>
          <w:rFonts w:ascii="Times New Roman" w:hAnsi="Times New Roman"/>
          <w:sz w:val="24"/>
          <w:szCs w:val="24"/>
        </w:rPr>
        <w:t xml:space="preserve">                         </w:t>
      </w:r>
      <w:r w:rsidRPr="005254EE">
        <w:rPr>
          <w:rFonts w:ascii="Times New Roman" w:hAnsi="Times New Roman"/>
          <w:sz w:val="24"/>
          <w:szCs w:val="24"/>
        </w:rPr>
        <w:t>o</w:t>
      </w:r>
      <w:r w:rsidR="00302D52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>działalności gospodarczej (np. CEIDG, KRS, itp.) – jeżeli odrębne przepisy wymagają tego wpisu,</w:t>
      </w:r>
    </w:p>
    <w:p w14:paraId="3FDE6970" w14:textId="678FAA0F" w:rsidR="00541FA3" w:rsidRPr="005254EE" w:rsidRDefault="00541FA3" w:rsidP="00541FA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lastRenderedPageBreak/>
        <w:t>uchwałę właściwych organów lub wspólników</w:t>
      </w:r>
      <w:r w:rsidR="005729AA" w:rsidRPr="005254EE">
        <w:rPr>
          <w:rFonts w:ascii="Times New Roman" w:hAnsi="Times New Roman"/>
          <w:sz w:val="24"/>
          <w:szCs w:val="24"/>
        </w:rPr>
        <w:t>,</w:t>
      </w:r>
      <w:r w:rsidRPr="005254EE">
        <w:rPr>
          <w:rFonts w:ascii="Times New Roman" w:hAnsi="Times New Roman"/>
          <w:sz w:val="24"/>
          <w:szCs w:val="24"/>
        </w:rPr>
        <w:t xml:space="preserve"> dotyczącą wyrażenia zgody na zakup nieruchomości - jeżeli jest to wymagane, wraz z aktualnym odpisem umowy </w:t>
      </w:r>
      <w:r w:rsidR="00D13BE1">
        <w:rPr>
          <w:rFonts w:ascii="Times New Roman" w:hAnsi="Times New Roman"/>
          <w:sz w:val="24"/>
          <w:szCs w:val="24"/>
        </w:rPr>
        <w:t>S</w:t>
      </w:r>
      <w:r w:rsidRPr="005254EE">
        <w:rPr>
          <w:rFonts w:ascii="Times New Roman" w:hAnsi="Times New Roman"/>
          <w:sz w:val="24"/>
          <w:szCs w:val="24"/>
        </w:rPr>
        <w:t xml:space="preserve">półki </w:t>
      </w:r>
      <w:r w:rsidR="00D13BE1">
        <w:rPr>
          <w:rFonts w:ascii="Times New Roman" w:hAnsi="Times New Roman"/>
          <w:sz w:val="24"/>
          <w:szCs w:val="24"/>
        </w:rPr>
        <w:t xml:space="preserve">      </w:t>
      </w:r>
      <w:r w:rsidRPr="005254EE">
        <w:rPr>
          <w:rFonts w:ascii="Times New Roman" w:hAnsi="Times New Roman"/>
          <w:sz w:val="24"/>
          <w:szCs w:val="24"/>
        </w:rPr>
        <w:t>(w</w:t>
      </w:r>
      <w:r w:rsidR="00D13BE1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>przypadku osób prawnych lub podmiotów nie posiadających osobowości prawnej),</w:t>
      </w:r>
    </w:p>
    <w:p w14:paraId="527FD670" w14:textId="544139CA" w:rsidR="00541FA3" w:rsidRPr="005254EE" w:rsidRDefault="00541FA3" w:rsidP="00541FA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oryginał dokumentu potwierdzającego udzielenie pełnomocnictwa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5254EE" w:rsidRDefault="00541FA3" w:rsidP="00541FA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dowód wniesienia wadium,</w:t>
      </w:r>
    </w:p>
    <w:p w14:paraId="7AB75115" w14:textId="34BDF1B7" w:rsidR="00F743B2" w:rsidRPr="005254EE" w:rsidRDefault="00F743B2" w:rsidP="00C21AA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05182">
        <w:rPr>
          <w:rFonts w:ascii="Times New Roman" w:hAnsi="Times New Roman"/>
          <w:sz w:val="24"/>
          <w:szCs w:val="24"/>
        </w:rPr>
        <w:t>do zawarcia</w:t>
      </w:r>
      <w:r w:rsidR="00887D6E" w:rsidRPr="00805182">
        <w:rPr>
          <w:rFonts w:ascii="Times New Roman" w:hAnsi="Times New Roman"/>
          <w:sz w:val="24"/>
          <w:szCs w:val="24"/>
        </w:rPr>
        <w:t xml:space="preserve"> </w:t>
      </w:r>
      <w:r w:rsidRPr="00805182">
        <w:rPr>
          <w:rFonts w:ascii="Times New Roman" w:hAnsi="Times New Roman"/>
          <w:sz w:val="24"/>
          <w:szCs w:val="24"/>
        </w:rPr>
        <w:t>umowy</w:t>
      </w:r>
      <w:r w:rsidR="00BF3514" w:rsidRPr="00805182">
        <w:rPr>
          <w:rFonts w:ascii="Times New Roman" w:hAnsi="Times New Roman"/>
          <w:sz w:val="24"/>
          <w:szCs w:val="24"/>
        </w:rPr>
        <w:t xml:space="preserve"> przenoszącej własność </w:t>
      </w:r>
      <w:r w:rsidRPr="00805182">
        <w:rPr>
          <w:rFonts w:ascii="Times New Roman" w:hAnsi="Times New Roman"/>
          <w:sz w:val="24"/>
          <w:szCs w:val="24"/>
        </w:rPr>
        <w:t>Nieruchomości</w:t>
      </w:r>
      <w:r w:rsidR="00C21AA7" w:rsidRPr="00805182">
        <w:rPr>
          <w:rFonts w:ascii="Times New Roman" w:hAnsi="Times New Roman"/>
          <w:sz w:val="24"/>
          <w:szCs w:val="24"/>
        </w:rPr>
        <w:t xml:space="preserve">, </w:t>
      </w:r>
      <w:r w:rsidRPr="00805182">
        <w:rPr>
          <w:rFonts w:ascii="Times New Roman" w:hAnsi="Times New Roman"/>
          <w:sz w:val="24"/>
          <w:szCs w:val="24"/>
        </w:rPr>
        <w:t xml:space="preserve">w przypadku wyrażenia przez Radę Nadzorczą zgody na sprzedaż Nieruchomości nabywcy, którego oferta została wybrana, w termie i miejscu wskazanym przez Spółkę w zawiadomieniu, nie dłuższym niż </w:t>
      </w:r>
      <w:r w:rsidR="00BF3514" w:rsidRPr="00805182">
        <w:rPr>
          <w:rFonts w:ascii="Times New Roman" w:hAnsi="Times New Roman"/>
          <w:sz w:val="24"/>
          <w:szCs w:val="24"/>
        </w:rPr>
        <w:t>60</w:t>
      </w:r>
      <w:r w:rsidRPr="00805182">
        <w:rPr>
          <w:rFonts w:ascii="Times New Roman" w:hAnsi="Times New Roman"/>
          <w:sz w:val="24"/>
          <w:szCs w:val="24"/>
        </w:rPr>
        <w:t xml:space="preserve"> dni od daty otrzymania przez Spółkę zgody Rady </w:t>
      </w:r>
      <w:r w:rsidRPr="005254EE">
        <w:rPr>
          <w:rFonts w:ascii="Times New Roman" w:hAnsi="Times New Roman"/>
          <w:sz w:val="24"/>
          <w:szCs w:val="24"/>
        </w:rPr>
        <w:t>Nadzorczej,</w:t>
      </w:r>
    </w:p>
    <w:p w14:paraId="1F24F197" w14:textId="77777777" w:rsidR="00541FA3" w:rsidRPr="005254EE" w:rsidRDefault="00541FA3" w:rsidP="006B0F1B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77777777" w:rsidR="00541FA3" w:rsidRPr="005254EE" w:rsidRDefault="00541FA3" w:rsidP="00541FA3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06ED35E" w14:textId="53EEF0B9" w:rsidR="00541FA3" w:rsidRPr="005254EE" w:rsidRDefault="00541FA3" w:rsidP="00541FA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r w:rsidR="00BF3514" w:rsidRPr="005254EE">
        <w:rPr>
          <w:rFonts w:ascii="Times New Roman" w:hAnsi="Times New Roman"/>
          <w:b/>
          <w:sz w:val="24"/>
          <w:szCs w:val="24"/>
          <w:u w:val="single"/>
        </w:rPr>
        <w:t>7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Informacje o sposobie porozumiewania się w sprawie przetargu</w:t>
      </w:r>
    </w:p>
    <w:p w14:paraId="76AF932A" w14:textId="77777777" w:rsidR="00541FA3" w:rsidRPr="005254EE" w:rsidRDefault="00541FA3" w:rsidP="00541FA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48ADA02D" w14:textId="5191B052" w:rsidR="00541FA3" w:rsidRPr="005254EE" w:rsidRDefault="00541FA3" w:rsidP="00541FA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Do bezpośredniego kontaktowania się z uczestnikami postępowania upoważnione są następujące osoby: Mariola Kozłowska, tel. </w:t>
      </w:r>
      <w:r w:rsidR="00135CB5" w:rsidRPr="005254EE">
        <w:rPr>
          <w:rFonts w:ascii="Times New Roman" w:hAnsi="Times New Roman"/>
          <w:b/>
          <w:bCs/>
          <w:sz w:val="24"/>
          <w:szCs w:val="24"/>
        </w:rPr>
        <w:t xml:space="preserve">+48 </w:t>
      </w:r>
      <w:r w:rsidRPr="005254EE">
        <w:rPr>
          <w:rFonts w:ascii="Times New Roman" w:hAnsi="Times New Roman"/>
          <w:b/>
          <w:bCs/>
          <w:sz w:val="24"/>
          <w:szCs w:val="24"/>
        </w:rPr>
        <w:t>663 181 666</w:t>
      </w:r>
      <w:r w:rsidRPr="005254EE">
        <w:rPr>
          <w:rFonts w:ascii="Times New Roman" w:hAnsi="Times New Roman"/>
          <w:sz w:val="24"/>
          <w:szCs w:val="24"/>
        </w:rPr>
        <w:t>,</w:t>
      </w:r>
      <w:r w:rsidR="000E5481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 xml:space="preserve">e-mail: </w:t>
      </w:r>
      <w:r w:rsidRPr="005254EE">
        <w:rPr>
          <w:rFonts w:ascii="Times New Roman" w:hAnsi="Times New Roman"/>
          <w:b/>
          <w:bCs/>
          <w:sz w:val="24"/>
          <w:szCs w:val="24"/>
        </w:rPr>
        <w:t>mariola.kozlowska@ipdevelopment.pl</w:t>
      </w:r>
    </w:p>
    <w:p w14:paraId="47E6CA2B" w14:textId="5A616439" w:rsidR="00541FA3" w:rsidRPr="005254EE" w:rsidRDefault="00541FA3" w:rsidP="00541FA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Korespondencję dotyczącą przetargu (zapytania odnośnie stanu prawnego oraz faktycznego nieruchomości) uczestnicy zobowiązani są przesyłać drogą elektroniczną na adres e-mail wyżej wymienion</w:t>
      </w:r>
      <w:r w:rsidR="00BF3514" w:rsidRPr="005254EE">
        <w:rPr>
          <w:rFonts w:ascii="Times New Roman" w:hAnsi="Times New Roman"/>
          <w:sz w:val="24"/>
          <w:szCs w:val="24"/>
        </w:rPr>
        <w:t>y.</w:t>
      </w:r>
    </w:p>
    <w:p w14:paraId="472D3AED" w14:textId="1E559B36" w:rsidR="00BF3514" w:rsidRPr="005254EE" w:rsidRDefault="00541FA3" w:rsidP="00BA5DF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9" w:history="1">
        <w:r w:rsidRPr="005254EE">
          <w:rPr>
            <w:rStyle w:val="Hipercze"/>
            <w:rFonts w:ascii="Times New Roman" w:hAnsi="Times New Roman"/>
            <w:sz w:val="24"/>
            <w:szCs w:val="24"/>
          </w:rPr>
          <w:t>www.ipdevelopment.pl</w:t>
        </w:r>
      </w:hyperlink>
      <w:r w:rsidRPr="005254EE">
        <w:rPr>
          <w:rFonts w:ascii="Times New Roman" w:hAnsi="Times New Roman"/>
          <w:sz w:val="24"/>
          <w:szCs w:val="24"/>
        </w:rPr>
        <w:t xml:space="preserve"> </w:t>
      </w:r>
      <w:r w:rsidR="00BF3514" w:rsidRPr="005254EE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BF3514" w:rsidRPr="005254EE">
          <w:rPr>
            <w:rStyle w:val="Hipercze"/>
            <w:rFonts w:ascii="Times New Roman" w:hAnsi="Times New Roman"/>
            <w:sz w:val="24"/>
            <w:szCs w:val="24"/>
          </w:rPr>
          <w:t>www.biznespolska.pl</w:t>
        </w:r>
      </w:hyperlink>
      <w:r w:rsidR="00BF3514" w:rsidRPr="005254EE">
        <w:rPr>
          <w:rFonts w:ascii="Times New Roman" w:hAnsi="Times New Roman"/>
          <w:sz w:val="24"/>
          <w:szCs w:val="24"/>
        </w:rPr>
        <w:t>.</w:t>
      </w:r>
    </w:p>
    <w:p w14:paraId="6DBE7F34" w14:textId="335C9B38" w:rsidR="00DE1374" w:rsidRPr="005254EE" w:rsidRDefault="00541FA3" w:rsidP="00541FA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Zarówno oferta jak i załączniki do oferty stanowiące oświadczenie oferenta, winny być sporządzone w formie pisemnej, w języku polskim oraz podpisane przez oferenta lub jego odpowiednio umocowanego pełnomocnika; do załączników do oferty sporządzonych </w:t>
      </w:r>
      <w:r w:rsidR="00F859D2">
        <w:rPr>
          <w:rFonts w:ascii="Times New Roman" w:hAnsi="Times New Roman"/>
          <w:sz w:val="24"/>
          <w:szCs w:val="24"/>
        </w:rPr>
        <w:t xml:space="preserve">          </w:t>
      </w:r>
      <w:r w:rsidRPr="005254EE">
        <w:rPr>
          <w:rFonts w:ascii="Times New Roman" w:hAnsi="Times New Roman"/>
          <w:sz w:val="24"/>
          <w:szCs w:val="24"/>
        </w:rPr>
        <w:t>w</w:t>
      </w:r>
      <w:r w:rsidR="00F859D2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>języku obcym należy dołączyć ich tłumaczenie przysięgłe na język polski, a oferent albo jego pełnomocnik zobowiązany jest oświadczyć, że dokumenty wystawione poza granicami Rzeczypospolitej Polskiej są prawnie skuteczne i zgodne z prawem miejsca ich wystawienia.</w:t>
      </w:r>
    </w:p>
    <w:p w14:paraId="12AE132A" w14:textId="77777777" w:rsidR="00DE1374" w:rsidRPr="005254EE" w:rsidRDefault="00DE1374" w:rsidP="00541FA3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EB27A47" w14:textId="38E50C92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r w:rsidR="00BA5DFF" w:rsidRPr="005254EE">
        <w:rPr>
          <w:rFonts w:ascii="Times New Roman" w:hAnsi="Times New Roman"/>
          <w:b/>
          <w:sz w:val="24"/>
          <w:szCs w:val="24"/>
          <w:u w:val="single"/>
        </w:rPr>
        <w:t>8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Otwarcie i ocena ofert</w:t>
      </w:r>
    </w:p>
    <w:p w14:paraId="2009EE21" w14:textId="77777777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01370A" w14:textId="1CB84195" w:rsidR="00541FA3" w:rsidRPr="005254EE" w:rsidRDefault="00541FA3" w:rsidP="00541FA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Część jawna przetargu odbędzie się w dniu </w:t>
      </w:r>
      <w:r w:rsidR="005778E7" w:rsidRPr="005778E7">
        <w:rPr>
          <w:rFonts w:ascii="Times New Roman" w:hAnsi="Times New Roman"/>
          <w:b/>
          <w:bCs/>
          <w:sz w:val="24"/>
          <w:szCs w:val="24"/>
        </w:rPr>
        <w:t>1</w:t>
      </w:r>
      <w:r w:rsidR="00806D18">
        <w:rPr>
          <w:rFonts w:ascii="Times New Roman" w:hAnsi="Times New Roman"/>
          <w:b/>
          <w:bCs/>
          <w:sz w:val="24"/>
          <w:szCs w:val="24"/>
        </w:rPr>
        <w:t>2</w:t>
      </w:r>
      <w:r w:rsidR="005778E7" w:rsidRPr="005778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6D18">
        <w:rPr>
          <w:rFonts w:ascii="Times New Roman" w:hAnsi="Times New Roman"/>
          <w:b/>
          <w:bCs/>
          <w:sz w:val="24"/>
          <w:szCs w:val="24"/>
        </w:rPr>
        <w:t>lipca</w:t>
      </w:r>
      <w:r w:rsidR="005778E7">
        <w:rPr>
          <w:rFonts w:ascii="Times New Roman" w:hAnsi="Times New Roman"/>
          <w:sz w:val="24"/>
          <w:szCs w:val="24"/>
        </w:rPr>
        <w:t xml:space="preserve"> </w:t>
      </w:r>
      <w:r w:rsidR="00E91447" w:rsidRPr="005254EE">
        <w:rPr>
          <w:rFonts w:ascii="Times New Roman" w:hAnsi="Times New Roman"/>
          <w:b/>
          <w:sz w:val="24"/>
          <w:szCs w:val="24"/>
        </w:rPr>
        <w:t>202</w:t>
      </w:r>
      <w:r w:rsidR="003A336A">
        <w:rPr>
          <w:rFonts w:ascii="Times New Roman" w:hAnsi="Times New Roman"/>
          <w:b/>
          <w:sz w:val="24"/>
          <w:szCs w:val="24"/>
        </w:rPr>
        <w:t>1</w:t>
      </w:r>
      <w:r w:rsidR="00E91447" w:rsidRPr="005254EE">
        <w:rPr>
          <w:rFonts w:ascii="Times New Roman" w:hAnsi="Times New Roman"/>
          <w:b/>
          <w:sz w:val="24"/>
          <w:szCs w:val="24"/>
        </w:rPr>
        <w:t xml:space="preserve"> </w:t>
      </w:r>
      <w:r w:rsidRPr="005254EE">
        <w:rPr>
          <w:rFonts w:ascii="Times New Roman" w:hAnsi="Times New Roman"/>
          <w:b/>
          <w:sz w:val="24"/>
          <w:szCs w:val="24"/>
        </w:rPr>
        <w:t>r</w:t>
      </w:r>
      <w:r w:rsidRPr="005254EE">
        <w:rPr>
          <w:rFonts w:ascii="Times New Roman" w:hAnsi="Times New Roman"/>
          <w:sz w:val="24"/>
          <w:szCs w:val="24"/>
        </w:rPr>
        <w:t xml:space="preserve">. o godz. </w:t>
      </w:r>
      <w:r w:rsidRPr="005254EE">
        <w:rPr>
          <w:rFonts w:ascii="Times New Roman" w:hAnsi="Times New Roman"/>
          <w:b/>
          <w:bCs/>
          <w:sz w:val="24"/>
          <w:szCs w:val="24"/>
        </w:rPr>
        <w:t>10:30</w:t>
      </w:r>
      <w:r w:rsidR="00D0208C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w siedzibie „INVEST- PARK DEVELOPMENT” Sp. z o.</w:t>
      </w:r>
      <w:r w:rsidR="005729AA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o. w Wałbrzychu przy ul. Uczniowskiej 16 - I</w:t>
      </w:r>
      <w:r w:rsidR="003A336A">
        <w:rPr>
          <w:rFonts w:ascii="Times New Roman" w:hAnsi="Times New Roman"/>
          <w:sz w:val="24"/>
          <w:szCs w:val="24"/>
        </w:rPr>
        <w:t>I</w:t>
      </w:r>
      <w:r w:rsidRPr="005254EE">
        <w:rPr>
          <w:rFonts w:ascii="Times New Roman" w:hAnsi="Times New Roman"/>
          <w:sz w:val="24"/>
          <w:szCs w:val="24"/>
        </w:rPr>
        <w:t xml:space="preserve"> piętro. </w:t>
      </w:r>
    </w:p>
    <w:p w14:paraId="21A94650" w14:textId="77777777" w:rsidR="00541FA3" w:rsidRPr="005254EE" w:rsidRDefault="00541FA3" w:rsidP="00541FA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lastRenderedPageBreak/>
        <w:t>Przetarg przeprowadzi Komisja Przetargowa składająca się z trzech członków, powołanych przez Spółkę.</w:t>
      </w:r>
    </w:p>
    <w:p w14:paraId="75FB3012" w14:textId="77777777" w:rsidR="00541FA3" w:rsidRPr="005254EE" w:rsidRDefault="00541FA3" w:rsidP="003A336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5254EE" w:rsidRDefault="00541FA3" w:rsidP="003A336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5254EE" w:rsidRDefault="00541FA3" w:rsidP="003A336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B1DDE5C" w:rsidR="001770DA" w:rsidRPr="005254EE" w:rsidRDefault="001770DA" w:rsidP="003A336A">
      <w:pPr>
        <w:pStyle w:val="Akapitzlist"/>
        <w:numPr>
          <w:ilvl w:val="0"/>
          <w:numId w:val="13"/>
        </w:numPr>
        <w:shd w:val="clear" w:color="auto" w:fill="FFFFFF"/>
        <w:spacing w:after="158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</w:pPr>
      <w:r w:rsidRPr="005254EE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 xml:space="preserve">Kryterium wyboru najkorzystniejszej oferty jest wyłącznie zaoferowana cena. </w:t>
      </w:r>
      <w:r w:rsidR="002A2312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 xml:space="preserve">                       </w:t>
      </w:r>
      <w:r w:rsidRPr="005254EE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Za</w:t>
      </w:r>
      <w:r w:rsidR="002A2312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 </w:t>
      </w:r>
      <w:r w:rsidRPr="005254EE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najkorzystniejszą ofertę zostanie uznana ta oferta, która zawiera najwyższą cenę.</w:t>
      </w:r>
    </w:p>
    <w:p w14:paraId="529A0E2F" w14:textId="18E850B7" w:rsidR="00897B92" w:rsidRPr="005254EE" w:rsidRDefault="00623BFB" w:rsidP="003A336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</w:t>
      </w:r>
      <w:r w:rsidR="002A2312">
        <w:rPr>
          <w:rFonts w:ascii="Times New Roman" w:hAnsi="Times New Roman"/>
          <w:sz w:val="24"/>
          <w:szCs w:val="24"/>
        </w:rPr>
        <w:t xml:space="preserve">                </w:t>
      </w:r>
      <w:r w:rsidRPr="005254EE">
        <w:rPr>
          <w:rFonts w:ascii="Times New Roman" w:hAnsi="Times New Roman"/>
          <w:sz w:val="24"/>
          <w:szCs w:val="24"/>
        </w:rPr>
        <w:t>W</w:t>
      </w:r>
      <w:r w:rsidR="002A2312">
        <w:rPr>
          <w:rFonts w:ascii="Times New Roman" w:hAnsi="Times New Roman"/>
          <w:sz w:val="24"/>
          <w:szCs w:val="24"/>
        </w:rPr>
        <w:t xml:space="preserve">  </w:t>
      </w:r>
      <w:r w:rsidRPr="005254EE">
        <w:rPr>
          <w:rFonts w:ascii="Times New Roman" w:hAnsi="Times New Roman"/>
          <w:sz w:val="24"/>
          <w:szCs w:val="24"/>
        </w:rPr>
        <w:t xml:space="preserve">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5254EE" w:rsidRDefault="00623BFB" w:rsidP="003A336A">
      <w:pPr>
        <w:jc w:val="both"/>
        <w:rPr>
          <w:rFonts w:ascii="Times New Roman" w:hAnsi="Times New Roman"/>
          <w:sz w:val="24"/>
          <w:szCs w:val="24"/>
        </w:rPr>
      </w:pPr>
    </w:p>
    <w:p w14:paraId="7B6FF3BD" w14:textId="2F274629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r w:rsidR="005055F3" w:rsidRPr="005254EE">
        <w:rPr>
          <w:rFonts w:ascii="Times New Roman" w:hAnsi="Times New Roman"/>
          <w:b/>
          <w:sz w:val="24"/>
          <w:szCs w:val="24"/>
          <w:u w:val="single"/>
        </w:rPr>
        <w:t>9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>. Zakończenie post</w:t>
      </w:r>
      <w:r w:rsidR="00C52F78" w:rsidRPr="005254EE">
        <w:rPr>
          <w:rFonts w:ascii="Times New Roman" w:hAnsi="Times New Roman"/>
          <w:b/>
          <w:sz w:val="24"/>
          <w:szCs w:val="24"/>
          <w:u w:val="single"/>
        </w:rPr>
        <w:t>ę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>powania przetargowego</w:t>
      </w:r>
    </w:p>
    <w:p w14:paraId="10E69FB6" w14:textId="77777777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89BAF1" w14:textId="77777777" w:rsidR="00541FA3" w:rsidRPr="005254EE" w:rsidRDefault="00541FA3" w:rsidP="00541FA3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Komisja Przetargowa przekaże Zarządowi protokół z prac Komisji nie później niż </w:t>
      </w:r>
      <w:r w:rsidRPr="005254EE">
        <w:rPr>
          <w:rFonts w:ascii="Times New Roman" w:hAnsi="Times New Roman"/>
          <w:sz w:val="24"/>
          <w:szCs w:val="24"/>
        </w:rPr>
        <w:br/>
        <w:t>w ciągu trzech dni od daty części jawnej przetargu.</w:t>
      </w:r>
    </w:p>
    <w:p w14:paraId="10D5A7BD" w14:textId="465C78B0" w:rsidR="00541FA3" w:rsidRPr="005254EE" w:rsidRDefault="00541FA3" w:rsidP="00541FA3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Przewodniczący Komisji zawiadamia na piśmie wszystkich, którzy złożyli oferty, </w:t>
      </w:r>
      <w:r w:rsidRPr="005254EE">
        <w:rPr>
          <w:rFonts w:ascii="Times New Roman" w:hAnsi="Times New Roman"/>
          <w:sz w:val="24"/>
          <w:szCs w:val="24"/>
        </w:rPr>
        <w:br/>
        <w:t>o wyniku przetargu w terminie nie dłuższym niż 10 dni roboczych od dnia zamknięcia przetargu, nie później niż przed zakończeniem okresu związania z ofertą.</w:t>
      </w:r>
    </w:p>
    <w:p w14:paraId="6F90BE9F" w14:textId="6EF0CCEA" w:rsidR="00541FA3" w:rsidRPr="005254EE" w:rsidRDefault="00541FA3" w:rsidP="00541FA3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bookmarkStart w:id="5" w:name="_Hlk526332086"/>
      <w:r w:rsidRPr="005254EE">
        <w:rPr>
          <w:rFonts w:ascii="Times New Roman" w:hAnsi="Times New Roman"/>
          <w:sz w:val="24"/>
          <w:szCs w:val="24"/>
        </w:rPr>
        <w:t>Złożona w ramach niniejszego przetargu oferta jest wiążąca przez okres 60 dni. Bieg terminu związania ofertą rozpoczyna się wraz z upływem terminu</w:t>
      </w:r>
      <w:r w:rsidR="00BA5DFF" w:rsidRPr="005254EE">
        <w:rPr>
          <w:rFonts w:ascii="Times New Roman" w:hAnsi="Times New Roman"/>
          <w:sz w:val="24"/>
          <w:szCs w:val="24"/>
        </w:rPr>
        <w:t xml:space="preserve"> uzyskania zgód RN.</w:t>
      </w:r>
    </w:p>
    <w:bookmarkEnd w:id="5"/>
    <w:p w14:paraId="22D5ECD3" w14:textId="77777777" w:rsidR="00541FA3" w:rsidRPr="005254EE" w:rsidRDefault="00541FA3" w:rsidP="00541FA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3EB2D87" w14:textId="0D94AC6D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§ </w:t>
      </w:r>
      <w:r w:rsidR="00BA5DFF" w:rsidRPr="005254EE">
        <w:rPr>
          <w:rFonts w:ascii="Times New Roman" w:hAnsi="Times New Roman"/>
          <w:b/>
          <w:sz w:val="24"/>
          <w:szCs w:val="24"/>
          <w:u w:val="single"/>
        </w:rPr>
        <w:t>10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 xml:space="preserve"> Szczególne przypadki odwołania przetargu</w:t>
      </w:r>
    </w:p>
    <w:p w14:paraId="703E4378" w14:textId="77777777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AF51F9" w14:textId="77777777" w:rsidR="00541FA3" w:rsidRPr="005254EE" w:rsidRDefault="00541FA3" w:rsidP="00541FA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5254EE" w:rsidRDefault="00541FA3" w:rsidP="00541FA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4D482996" w:rsidR="00541FA3" w:rsidRPr="005254EE" w:rsidRDefault="00541FA3" w:rsidP="00541FA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Ogłoszenie, a także warunki przetargu mogą być zmienione lub odwołane w każdym czasie.</w:t>
      </w:r>
    </w:p>
    <w:p w14:paraId="1725C75B" w14:textId="77777777" w:rsidR="00541FA3" w:rsidRPr="005254EE" w:rsidRDefault="00541FA3" w:rsidP="00541FA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5254EE" w:rsidRDefault="00541FA3" w:rsidP="00541FA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 przypadku, gdy uczestnik przetargu, który wygrał przetarg, ale:</w:t>
      </w:r>
    </w:p>
    <w:p w14:paraId="014F9C79" w14:textId="5CEA4FFE" w:rsidR="00541FA3" w:rsidRPr="005254EE" w:rsidRDefault="00541FA3" w:rsidP="00541FA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lastRenderedPageBreak/>
        <w:t xml:space="preserve">uchyli się od zawarcia </w:t>
      </w:r>
      <w:r w:rsidR="00C21AA7" w:rsidRPr="005254EE">
        <w:rPr>
          <w:rFonts w:ascii="Times New Roman" w:hAnsi="Times New Roman"/>
          <w:sz w:val="24"/>
          <w:szCs w:val="24"/>
        </w:rPr>
        <w:t xml:space="preserve">warunkowej umowy sprzedaży lub </w:t>
      </w:r>
      <w:r w:rsidRPr="005254EE">
        <w:rPr>
          <w:rFonts w:ascii="Times New Roman" w:hAnsi="Times New Roman"/>
          <w:sz w:val="24"/>
          <w:szCs w:val="24"/>
        </w:rPr>
        <w:t>umowy przeniesienia własności w formie aktu notarialnego w terminie wyznaczonym przez Spółkę</w:t>
      </w:r>
      <w:r w:rsidR="00C21AA7" w:rsidRPr="005254EE">
        <w:rPr>
          <w:rFonts w:ascii="Times New Roman" w:hAnsi="Times New Roman"/>
          <w:sz w:val="24"/>
          <w:szCs w:val="24"/>
        </w:rPr>
        <w:t>;</w:t>
      </w:r>
      <w:r w:rsidRPr="005254EE">
        <w:rPr>
          <w:rFonts w:ascii="Times New Roman" w:hAnsi="Times New Roman"/>
          <w:sz w:val="24"/>
          <w:szCs w:val="24"/>
        </w:rPr>
        <w:t xml:space="preserve"> </w:t>
      </w:r>
    </w:p>
    <w:p w14:paraId="66327DFC" w14:textId="77777777" w:rsidR="00541FA3" w:rsidRPr="005254EE" w:rsidRDefault="00541FA3" w:rsidP="00541FA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5254EE" w:rsidRDefault="00541FA3" w:rsidP="00541FA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16C6DDA8" w14:textId="77777777" w:rsidR="00541FA3" w:rsidRPr="002E520E" w:rsidRDefault="00541FA3" w:rsidP="002E520E">
      <w:pPr>
        <w:jc w:val="both"/>
        <w:rPr>
          <w:rFonts w:ascii="Times New Roman" w:hAnsi="Times New Roman"/>
          <w:sz w:val="24"/>
          <w:szCs w:val="24"/>
        </w:rPr>
      </w:pPr>
    </w:p>
    <w:p w14:paraId="6632399D" w14:textId="10BB5D27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>§ 1</w:t>
      </w:r>
      <w:r w:rsidR="005055F3" w:rsidRPr="005254EE">
        <w:rPr>
          <w:rFonts w:ascii="Times New Roman" w:hAnsi="Times New Roman"/>
          <w:b/>
          <w:sz w:val="24"/>
          <w:szCs w:val="24"/>
          <w:u w:val="single"/>
        </w:rPr>
        <w:t>1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>. Zawarc</w:t>
      </w:r>
      <w:r w:rsidR="00BA5DFF" w:rsidRPr="005254EE">
        <w:rPr>
          <w:rFonts w:ascii="Times New Roman" w:hAnsi="Times New Roman"/>
          <w:b/>
          <w:sz w:val="24"/>
          <w:szCs w:val="24"/>
          <w:u w:val="single"/>
        </w:rPr>
        <w:t xml:space="preserve">ie </w:t>
      </w:r>
      <w:r w:rsidR="0073410C" w:rsidRPr="005254EE">
        <w:rPr>
          <w:rFonts w:ascii="Times New Roman" w:hAnsi="Times New Roman"/>
          <w:b/>
          <w:sz w:val="24"/>
          <w:szCs w:val="24"/>
          <w:u w:val="single"/>
        </w:rPr>
        <w:t xml:space="preserve"> umowy przeniesienia własności </w:t>
      </w:r>
    </w:p>
    <w:p w14:paraId="2FD93618" w14:textId="77777777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FD0C70" w14:textId="4F0203A4" w:rsidR="00541FA3" w:rsidRPr="005254EE" w:rsidRDefault="00541FA3" w:rsidP="00541FA3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Zgodnie z zapisami Umowy Spółki wymagane jest uzyskanie przez Spółkę zezwoleń na sprzedaż nieruchomości.</w:t>
      </w:r>
    </w:p>
    <w:p w14:paraId="1B5289D1" w14:textId="77777777" w:rsidR="00BC6F8A" w:rsidRPr="005254EE" w:rsidRDefault="00BC6F8A" w:rsidP="00BC6F8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8136C1A" w14:textId="4BC02E12" w:rsidR="00191462" w:rsidRPr="005254EE" w:rsidRDefault="00541FA3" w:rsidP="000305B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 xml:space="preserve">W przypadku wyrażenia przez </w:t>
      </w:r>
      <w:r w:rsidR="004049CE" w:rsidRPr="005254EE">
        <w:rPr>
          <w:rFonts w:ascii="Times New Roman" w:hAnsi="Times New Roman"/>
          <w:sz w:val="24"/>
          <w:szCs w:val="24"/>
        </w:rPr>
        <w:t>Radę Nadzorczą</w:t>
      </w:r>
      <w:r w:rsidRPr="005254EE">
        <w:rPr>
          <w:rFonts w:ascii="Times New Roman" w:hAnsi="Times New Roman"/>
          <w:sz w:val="24"/>
          <w:szCs w:val="24"/>
        </w:rPr>
        <w:t xml:space="preserve"> zgody </w:t>
      </w:r>
      <w:r w:rsidR="004049CE" w:rsidRPr="005254EE">
        <w:rPr>
          <w:rFonts w:ascii="Times New Roman" w:hAnsi="Times New Roman"/>
          <w:sz w:val="24"/>
          <w:szCs w:val="24"/>
        </w:rPr>
        <w:t>na sprzedaż Nieruchomości nabywcy, którego oferta została wybrana</w:t>
      </w:r>
      <w:r w:rsidRPr="005254EE">
        <w:rPr>
          <w:rFonts w:ascii="Times New Roman" w:hAnsi="Times New Roman"/>
          <w:sz w:val="24"/>
          <w:szCs w:val="24"/>
        </w:rPr>
        <w:t>, Spółka zawiadomi pisemnie o tym fakcie uczestnika przetargu, który wygrał przetarg, wyznaczając jednocześnie termin i miejsce zawarcia umowy sprzedaży</w:t>
      </w:r>
      <w:r w:rsidR="00BA5DFF" w:rsidRPr="005254EE">
        <w:rPr>
          <w:rFonts w:ascii="Times New Roman" w:hAnsi="Times New Roman"/>
          <w:sz w:val="24"/>
          <w:szCs w:val="24"/>
        </w:rPr>
        <w:t xml:space="preserve"> (przeniesienia)</w:t>
      </w:r>
      <w:r w:rsidR="00F16CA7" w:rsidRPr="005254EE">
        <w:rPr>
          <w:rFonts w:ascii="Times New Roman" w:hAnsi="Times New Roman"/>
          <w:sz w:val="24"/>
          <w:szCs w:val="24"/>
        </w:rPr>
        <w:t xml:space="preserve">, </w:t>
      </w:r>
      <w:r w:rsidRPr="005254EE">
        <w:rPr>
          <w:rFonts w:ascii="Times New Roman" w:hAnsi="Times New Roman"/>
          <w:sz w:val="24"/>
          <w:szCs w:val="24"/>
        </w:rPr>
        <w:t xml:space="preserve">we wskazanej przez Spółkę kancelarii notarialnej, w terminie nie dłuższym niż </w:t>
      </w:r>
      <w:r w:rsidR="00BA5DFF" w:rsidRPr="005254EE">
        <w:rPr>
          <w:rFonts w:ascii="Times New Roman" w:hAnsi="Times New Roman"/>
          <w:sz w:val="24"/>
          <w:szCs w:val="24"/>
        </w:rPr>
        <w:t>60</w:t>
      </w:r>
      <w:r w:rsidRPr="005254EE">
        <w:rPr>
          <w:rFonts w:ascii="Times New Roman" w:hAnsi="Times New Roman"/>
          <w:sz w:val="24"/>
          <w:szCs w:val="24"/>
        </w:rPr>
        <w:t xml:space="preserve"> dni od daty otrzymania przez Spółkę przedmiotowej zgody.</w:t>
      </w:r>
    </w:p>
    <w:p w14:paraId="2D2BF07D" w14:textId="6402E517" w:rsidR="000305B2" w:rsidRPr="005254EE" w:rsidRDefault="00BA5DFF" w:rsidP="000305B2">
      <w:p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3.</w:t>
      </w:r>
      <w:r w:rsidR="00191462" w:rsidRPr="005254EE">
        <w:rPr>
          <w:rFonts w:ascii="Times New Roman" w:hAnsi="Times New Roman"/>
          <w:sz w:val="24"/>
          <w:szCs w:val="24"/>
        </w:rPr>
        <w:t xml:space="preserve">Nabywca zobowiązany jest w terminie, czyli do wyznaczonego dnia podpisania aktu przeniesienia własności </w:t>
      </w:r>
      <w:r w:rsidR="0073410C" w:rsidRPr="005254EE">
        <w:rPr>
          <w:rFonts w:ascii="Times New Roman" w:hAnsi="Times New Roman"/>
          <w:sz w:val="24"/>
          <w:szCs w:val="24"/>
        </w:rPr>
        <w:t xml:space="preserve">wpłacić kwotę nabycia zaoferowaną w przetargu na konto Spółki </w:t>
      </w:r>
      <w:r w:rsidR="00107CFA">
        <w:rPr>
          <w:rFonts w:ascii="Times New Roman" w:hAnsi="Times New Roman"/>
          <w:sz w:val="24"/>
          <w:szCs w:val="24"/>
        </w:rPr>
        <w:t xml:space="preserve">           </w:t>
      </w:r>
      <w:r w:rsidR="000305B2" w:rsidRPr="005254EE">
        <w:rPr>
          <w:rFonts w:ascii="Times New Roman" w:hAnsi="Times New Roman"/>
          <w:sz w:val="24"/>
          <w:szCs w:val="24"/>
        </w:rPr>
        <w:t>w</w:t>
      </w:r>
      <w:r w:rsidR="00107CFA">
        <w:rPr>
          <w:rFonts w:ascii="Times New Roman" w:hAnsi="Times New Roman"/>
          <w:sz w:val="24"/>
          <w:szCs w:val="24"/>
        </w:rPr>
        <w:t xml:space="preserve">  </w:t>
      </w:r>
      <w:r w:rsidR="000305B2" w:rsidRPr="005254EE">
        <w:rPr>
          <w:rFonts w:ascii="Times New Roman" w:hAnsi="Times New Roman"/>
          <w:sz w:val="24"/>
          <w:szCs w:val="24"/>
        </w:rPr>
        <w:t xml:space="preserve">Banku PKO BP S.A. Oddział Wałbrzych nr </w:t>
      </w:r>
      <w:r w:rsidR="000305B2" w:rsidRPr="005254EE">
        <w:rPr>
          <w:rFonts w:ascii="Times New Roman" w:hAnsi="Times New Roman"/>
          <w:b/>
          <w:bCs/>
          <w:sz w:val="24"/>
          <w:szCs w:val="24"/>
        </w:rPr>
        <w:t>02 1020 5095 0000 5902 0102 5840</w:t>
      </w:r>
      <w:r w:rsidR="00191462" w:rsidRPr="005254EE">
        <w:rPr>
          <w:rFonts w:ascii="Times New Roman" w:hAnsi="Times New Roman"/>
          <w:sz w:val="24"/>
          <w:szCs w:val="24"/>
        </w:rPr>
        <w:t>,</w:t>
      </w:r>
      <w:r w:rsidR="000305B2" w:rsidRPr="005254EE">
        <w:rPr>
          <w:rFonts w:ascii="Times New Roman" w:hAnsi="Times New Roman"/>
          <w:sz w:val="24"/>
          <w:szCs w:val="24"/>
        </w:rPr>
        <w:t xml:space="preserve"> pomniejszoną o wpłacone wadium, które zalicza się na poczet kwoty nabycia.</w:t>
      </w:r>
    </w:p>
    <w:p w14:paraId="09B5C524" w14:textId="661B99A9" w:rsidR="000305B2" w:rsidRPr="005254EE" w:rsidRDefault="00BA5DFF" w:rsidP="000305B2">
      <w:p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4</w:t>
      </w:r>
      <w:r w:rsidR="000305B2" w:rsidRPr="005254EE">
        <w:rPr>
          <w:rFonts w:ascii="Times New Roman" w:hAnsi="Times New Roman"/>
          <w:sz w:val="24"/>
          <w:szCs w:val="24"/>
        </w:rPr>
        <w:t xml:space="preserve">.Wszelkie podatki, opłaty, koszty notarialne i sądowe oraz inne koszty związane z nabyciem ponosi uczestnik przetargu, który wygrał przetarg (kupujący). </w:t>
      </w:r>
    </w:p>
    <w:p w14:paraId="797E71EB" w14:textId="3C05039D" w:rsidR="0073410C" w:rsidRPr="005254EE" w:rsidRDefault="00B32A31" w:rsidP="000305B2">
      <w:p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7</w:t>
      </w:r>
      <w:r w:rsidR="000305B2" w:rsidRPr="005254EE">
        <w:rPr>
          <w:rFonts w:ascii="Times New Roman" w:hAnsi="Times New Roman"/>
          <w:sz w:val="24"/>
          <w:szCs w:val="24"/>
        </w:rPr>
        <w:t>.W terminie do trzech dni od daty podpisania umowy przeniesienia własności nastąpi wydanie przedmiotu przetargu stronie nabywającej na podstawie protokołu przekazania i odbioru.</w:t>
      </w:r>
    </w:p>
    <w:p w14:paraId="621B734E" w14:textId="77777777" w:rsidR="00541FA3" w:rsidRPr="005254EE" w:rsidRDefault="00541FA3" w:rsidP="00541FA3">
      <w:pPr>
        <w:jc w:val="both"/>
        <w:rPr>
          <w:rFonts w:ascii="Times New Roman" w:hAnsi="Times New Roman"/>
          <w:sz w:val="24"/>
          <w:szCs w:val="24"/>
        </w:rPr>
      </w:pPr>
    </w:p>
    <w:p w14:paraId="5223597E" w14:textId="7EF154DD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4EE">
        <w:rPr>
          <w:rFonts w:ascii="Times New Roman" w:hAnsi="Times New Roman"/>
          <w:b/>
          <w:sz w:val="24"/>
          <w:szCs w:val="24"/>
          <w:u w:val="single"/>
        </w:rPr>
        <w:t>§ 1</w:t>
      </w:r>
      <w:r w:rsidR="005055F3" w:rsidRPr="005254EE">
        <w:rPr>
          <w:rFonts w:ascii="Times New Roman" w:hAnsi="Times New Roman"/>
          <w:b/>
          <w:sz w:val="24"/>
          <w:szCs w:val="24"/>
          <w:u w:val="single"/>
        </w:rPr>
        <w:t>2</w:t>
      </w:r>
      <w:r w:rsidRPr="005254EE">
        <w:rPr>
          <w:rFonts w:ascii="Times New Roman" w:hAnsi="Times New Roman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5254EE" w:rsidRDefault="00541FA3" w:rsidP="00541FA3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8986C12" w14:textId="76075966" w:rsidR="00541FA3" w:rsidRPr="005254EE" w:rsidRDefault="00541FA3" w:rsidP="00541FA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W sprawach nieunormowanych w niniejszej Specyfikacji mają zastosowanie przepisy Kodeksu Cywilnego.</w:t>
      </w:r>
    </w:p>
    <w:p w14:paraId="7A76BFFC" w14:textId="29F23D33" w:rsidR="00541FA3" w:rsidRPr="005254EE" w:rsidRDefault="00541FA3" w:rsidP="00541FA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5254EE">
        <w:rPr>
          <w:rFonts w:ascii="Times New Roman" w:hAnsi="Times New Roman"/>
          <w:sz w:val="24"/>
          <w:szCs w:val="24"/>
        </w:rPr>
        <w:t xml:space="preserve"> </w:t>
      </w:r>
      <w:r w:rsidRPr="005254EE">
        <w:rPr>
          <w:rFonts w:ascii="Times New Roman" w:hAnsi="Times New Roman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5254EE" w:rsidRDefault="009662CB" w:rsidP="00541FA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Spółka nie ponosi odpowiedzialności, gdy Nieruchomość nie spełnia celu założonego przez uczestnika przetargu.</w:t>
      </w:r>
    </w:p>
    <w:p w14:paraId="279A9179" w14:textId="37504741" w:rsidR="005729AA" w:rsidRPr="005254EE" w:rsidRDefault="005729AA" w:rsidP="00541FA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t>Załączniki wymienione w Specyfikacji stanowią jej integralną część.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5254EE">
        <w:rPr>
          <w:rFonts w:ascii="Times New Roman" w:hAnsi="Times New Roman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37C749E4" w:rsidR="00541FA3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78B2210A" w14:textId="12FD9951" w:rsidR="00BA5DFF" w:rsidRDefault="00BA5DFF" w:rsidP="00456AF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091C">
        <w:rPr>
          <w:rFonts w:ascii="Arial" w:hAnsi="Arial" w:cs="Arial"/>
          <w:b/>
          <w:sz w:val="24"/>
          <w:szCs w:val="24"/>
          <w:u w:val="single"/>
        </w:rPr>
        <w:t xml:space="preserve">nieruchomość gruntowa zabudowana zabytkowym budynkiem usługowo-mieszkalnym o pow. użytkowej 1043,02 m2, położona w miejscowości Żarów, przy ul. Zamkowej nr 1, którą stanowią działki gruntu nr 61 i 62/4, o łącznej powierzchni 0,2331 ha, AM-4, obręb Żarów, gmina Żarów, powiat świdnicki, województwo </w:t>
      </w:r>
      <w:r w:rsidR="005729AA">
        <w:rPr>
          <w:rFonts w:ascii="Arial" w:hAnsi="Arial" w:cs="Arial"/>
          <w:b/>
          <w:sz w:val="24"/>
          <w:szCs w:val="24"/>
          <w:u w:val="single"/>
        </w:rPr>
        <w:t>d</w:t>
      </w:r>
      <w:r w:rsidRPr="00BA091C">
        <w:rPr>
          <w:rFonts w:ascii="Arial" w:hAnsi="Arial" w:cs="Arial"/>
          <w:b/>
          <w:sz w:val="24"/>
          <w:szCs w:val="24"/>
          <w:u w:val="single"/>
        </w:rPr>
        <w:t>olnośląskie.</w:t>
      </w:r>
    </w:p>
    <w:p w14:paraId="64AA8094" w14:textId="77777777" w:rsidR="00BA5DFF" w:rsidRDefault="00BA5DFF" w:rsidP="00456AF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0051">
        <w:rPr>
          <w:rFonts w:ascii="Arial" w:hAnsi="Arial" w:cs="Arial"/>
          <w:b/>
          <w:sz w:val="24"/>
          <w:szCs w:val="24"/>
          <w:u w:val="single"/>
        </w:rPr>
        <w:t>Dla nieruchomości Sąd Rejonowy w Świdnicy V Wydział Ksiąg Wieczystych prowadzi księgę wieczystą nr SW1S/00019388/5.</w:t>
      </w:r>
    </w:p>
    <w:p w14:paraId="3930C0A1" w14:textId="58F20B75" w:rsidR="00AD6F85" w:rsidRPr="00AD6F85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ab/>
      </w:r>
    </w:p>
    <w:p w14:paraId="0362F926" w14:textId="79C7FB72" w:rsidR="009402D4" w:rsidRPr="008748C2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>Działka gruntu wraz z budynkiem</w:t>
      </w:r>
      <w:r w:rsidR="005729AA">
        <w:rPr>
          <w:rFonts w:ascii="Arial" w:hAnsi="Arial" w:cs="Arial"/>
          <w:sz w:val="24"/>
          <w:szCs w:val="24"/>
        </w:rPr>
        <w:t>,</w:t>
      </w:r>
      <w:r w:rsidRPr="00AD6F85">
        <w:rPr>
          <w:rFonts w:ascii="Arial" w:hAnsi="Arial" w:cs="Arial"/>
          <w:sz w:val="24"/>
          <w:szCs w:val="24"/>
        </w:rPr>
        <w:t xml:space="preserve"> o których mowa powyżej, dalej łącznie jako</w:t>
      </w:r>
      <w:r w:rsidR="00BA6F0E"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„Nieruchomość” lub „Przedmiot Przetargu”.</w:t>
      </w:r>
    </w:p>
    <w:p w14:paraId="419D99F0" w14:textId="77777777" w:rsidR="00EE7D04" w:rsidRPr="00F743B2" w:rsidRDefault="00EE7D04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4A637C3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E9861" w14:textId="4046B15E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8A8A3" w14:textId="7F7ADBF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25EF644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4D06218A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5A04E4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numer telefonu:</w:t>
      </w:r>
    </w:p>
    <w:p w14:paraId="637A69AE" w14:textId="1612BD6B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........................................................................................................................................</w:t>
      </w:r>
    </w:p>
    <w:p w14:paraId="6A3523A8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</w:p>
    <w:p w14:paraId="13A5D002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adres e-mail:</w:t>
      </w:r>
    </w:p>
    <w:p w14:paraId="5B298663" w14:textId="7796516C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…….................................................................................................................................</w:t>
      </w:r>
    </w:p>
    <w:p w14:paraId="63155D81" w14:textId="67D1C66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3.Oferowana cena:………………………………………………………………………………… złotych </w:t>
      </w:r>
    </w:p>
    <w:p w14:paraId="45B0FA06" w14:textId="256F7AF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</w:t>
      </w:r>
    </w:p>
    <w:p w14:paraId="3174A20E" w14:textId="75B54471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złotych ….…/100 </w:t>
      </w:r>
    </w:p>
    <w:p w14:paraId="6279BFD0" w14:textId="370C97A7" w:rsidR="00541FA3" w:rsidRPr="00AD6F85" w:rsidRDefault="00541FA3" w:rsidP="00AD6F85">
      <w:pPr>
        <w:pStyle w:val="Akapitzlist"/>
        <w:numPr>
          <w:ilvl w:val="0"/>
          <w:numId w:val="17"/>
        </w:numPr>
        <w:jc w:val="both"/>
        <w:rPr>
          <w:rFonts w:ascii="Arial" w:eastAsia="Arial,Bold" w:hAnsi="Arial" w:cs="Arial"/>
          <w:bCs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 xml:space="preserve">Forma zapłaty ceny: przelewem na rachunek Spółki: w Banku </w:t>
      </w:r>
      <w:r w:rsidRPr="00AD6F85">
        <w:rPr>
          <w:rFonts w:ascii="Arial" w:eastAsia="Arial,Bold" w:hAnsi="Arial" w:cs="Arial"/>
          <w:bCs/>
          <w:sz w:val="24"/>
          <w:szCs w:val="24"/>
        </w:rPr>
        <w:t xml:space="preserve">PKO BP S.A. Oddział Wałbrzych nr </w:t>
      </w:r>
      <w:r w:rsidRPr="00135CB5">
        <w:rPr>
          <w:rFonts w:ascii="Arial" w:eastAsia="Arial,Bold" w:hAnsi="Arial" w:cs="Arial"/>
          <w:b/>
          <w:sz w:val="24"/>
          <w:szCs w:val="24"/>
        </w:rPr>
        <w:t>02 1020 5095 0000 5902 0102 5840</w:t>
      </w:r>
      <w:r w:rsidRPr="00AD6F85">
        <w:rPr>
          <w:rFonts w:ascii="Arial" w:eastAsia="Arial,Bold" w:hAnsi="Arial" w:cs="Arial"/>
          <w:bCs/>
          <w:sz w:val="24"/>
          <w:szCs w:val="24"/>
        </w:rPr>
        <w:t>,</w:t>
      </w:r>
    </w:p>
    <w:p w14:paraId="2DD748B2" w14:textId="18E38546" w:rsidR="00AD6F85" w:rsidRPr="00AD6F85" w:rsidRDefault="00AD6F85" w:rsidP="00AD6F8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D6F85">
        <w:rPr>
          <w:rFonts w:ascii="Arial" w:hAnsi="Arial" w:cs="Arial"/>
          <w:sz w:val="24"/>
          <w:szCs w:val="24"/>
        </w:rPr>
        <w:t xml:space="preserve">wszelkie płatności wobec Spółki mogą być regulowane wyłącznie na rachunek rozliczeniowy Spółki nr </w:t>
      </w:r>
      <w:r w:rsidRPr="00135CB5">
        <w:rPr>
          <w:rFonts w:ascii="Arial" w:hAnsi="Arial" w:cs="Arial"/>
          <w:b/>
          <w:bCs/>
          <w:sz w:val="24"/>
          <w:szCs w:val="24"/>
        </w:rPr>
        <w:t xml:space="preserve">02 1020 5095 0000 5902 0102 5840 </w:t>
      </w:r>
      <w:r w:rsidRPr="00AD6F85">
        <w:rPr>
          <w:rFonts w:ascii="Arial" w:hAnsi="Arial" w:cs="Arial"/>
          <w:sz w:val="24"/>
          <w:szCs w:val="24"/>
        </w:rPr>
        <w:t>z pominięciem rachunku VAT”</w:t>
      </w:r>
      <w:r w:rsidR="00C57F2C">
        <w:rPr>
          <w:rFonts w:ascii="Arial" w:hAnsi="Arial" w:cs="Arial"/>
          <w:sz w:val="24"/>
          <w:szCs w:val="24"/>
        </w:rPr>
        <w:t>)</w:t>
      </w:r>
    </w:p>
    <w:p w14:paraId="73C06866" w14:textId="08063A6E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9402D4">
        <w:rPr>
          <w:rFonts w:ascii="Arial" w:hAnsi="Arial" w:cs="Arial"/>
          <w:sz w:val="24"/>
          <w:szCs w:val="24"/>
        </w:rPr>
        <w:t xml:space="preserve">5. </w:t>
      </w:r>
      <w:r w:rsidR="00DE6635" w:rsidRPr="009402D4">
        <w:rPr>
          <w:rFonts w:ascii="Arial" w:hAnsi="Arial" w:cs="Arial"/>
          <w:sz w:val="24"/>
          <w:szCs w:val="24"/>
        </w:rPr>
        <w:t>Oświadczam</w:t>
      </w:r>
      <w:r w:rsidR="005729AA">
        <w:rPr>
          <w:rFonts w:ascii="Arial" w:hAnsi="Arial" w:cs="Arial"/>
          <w:sz w:val="24"/>
          <w:szCs w:val="24"/>
        </w:rPr>
        <w:t>,</w:t>
      </w:r>
      <w:r w:rsidR="00F6340E">
        <w:rPr>
          <w:rFonts w:ascii="Arial" w:hAnsi="Arial" w:cs="Arial"/>
          <w:sz w:val="24"/>
          <w:szCs w:val="24"/>
        </w:rPr>
        <w:t xml:space="preserve"> że</w:t>
      </w:r>
      <w:r w:rsidR="000A25E0" w:rsidRPr="000A25E0">
        <w:rPr>
          <w:rFonts w:ascii="Arial" w:hAnsi="Arial" w:cs="Arial"/>
          <w:sz w:val="24"/>
          <w:szCs w:val="24"/>
        </w:rPr>
        <w:t xml:space="preserve"> </w:t>
      </w:r>
      <w:r w:rsidR="00F6340E">
        <w:rPr>
          <w:rFonts w:ascii="Arial" w:hAnsi="Arial" w:cs="Arial"/>
          <w:sz w:val="24"/>
          <w:szCs w:val="24"/>
        </w:rPr>
        <w:t>n</w:t>
      </w:r>
      <w:r w:rsidR="000A25E0" w:rsidRPr="000A25E0">
        <w:rPr>
          <w:rFonts w:ascii="Arial" w:hAnsi="Arial" w:cs="Arial"/>
          <w:sz w:val="24"/>
          <w:szCs w:val="24"/>
        </w:rPr>
        <w:t xml:space="preserve">a podstawie przepisów ustawy z dnia 11 marca 2004r. o podatków od towarów i usług (j.t.- Dz. U. z 2017r., poz. 1221 z </w:t>
      </w:r>
      <w:proofErr w:type="spellStart"/>
      <w:r w:rsidR="000A25E0" w:rsidRPr="000A25E0">
        <w:rPr>
          <w:rFonts w:ascii="Arial" w:hAnsi="Arial" w:cs="Arial"/>
          <w:sz w:val="24"/>
          <w:szCs w:val="24"/>
        </w:rPr>
        <w:t>późn</w:t>
      </w:r>
      <w:proofErr w:type="spellEnd"/>
      <w:r w:rsidR="000A25E0" w:rsidRPr="000A25E0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71FC44BB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</w:t>
      </w:r>
      <w:r w:rsidR="005729AA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jako obowiązującą,</w:t>
      </w:r>
    </w:p>
    <w:p w14:paraId="676B7ECD" w14:textId="15F666B1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DE6635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2839D2A8" w:rsid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4D533359" w14:textId="4A21B906" w:rsidR="00DE6635" w:rsidRDefault="00DE6635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otrzymałem</w:t>
      </w:r>
      <w:r w:rsidRPr="009402D4">
        <w:rPr>
          <w:rFonts w:ascii="Arial" w:hAnsi="Arial" w:cs="Arial"/>
          <w:sz w:val="24"/>
          <w:szCs w:val="24"/>
        </w:rPr>
        <w:t xml:space="preserve"> informacj</w:t>
      </w:r>
      <w:r>
        <w:rPr>
          <w:rFonts w:ascii="Arial" w:hAnsi="Arial" w:cs="Arial"/>
          <w:sz w:val="24"/>
          <w:szCs w:val="24"/>
        </w:rPr>
        <w:t>ę</w:t>
      </w:r>
      <w:r w:rsidRPr="009402D4">
        <w:rPr>
          <w:rFonts w:ascii="Arial" w:hAnsi="Arial" w:cs="Arial"/>
          <w:sz w:val="24"/>
          <w:szCs w:val="24"/>
        </w:rPr>
        <w:t xml:space="preserve">, że </w:t>
      </w:r>
      <w:r w:rsidR="00BA5DFF">
        <w:rPr>
          <w:rFonts w:ascii="Arial" w:hAnsi="Arial" w:cs="Arial"/>
          <w:sz w:val="24"/>
          <w:szCs w:val="24"/>
        </w:rPr>
        <w:t>część przedmiotu przetargu jest objęta umowa najmu</w:t>
      </w:r>
      <w:r w:rsidR="005055F3">
        <w:rPr>
          <w:rFonts w:ascii="Arial" w:hAnsi="Arial" w:cs="Arial"/>
          <w:sz w:val="24"/>
          <w:szCs w:val="24"/>
        </w:rPr>
        <w:t xml:space="preserve"> na czas określony zawartej</w:t>
      </w:r>
      <w:r w:rsidR="00BA5DFF">
        <w:rPr>
          <w:rFonts w:ascii="Arial" w:hAnsi="Arial" w:cs="Arial"/>
          <w:sz w:val="24"/>
          <w:szCs w:val="24"/>
        </w:rPr>
        <w:t xml:space="preserve"> do 31 sierpnia 20</w:t>
      </w:r>
      <w:r w:rsidR="00A84C40">
        <w:rPr>
          <w:rFonts w:ascii="Arial" w:hAnsi="Arial" w:cs="Arial"/>
          <w:sz w:val="24"/>
          <w:szCs w:val="24"/>
        </w:rPr>
        <w:t>21</w:t>
      </w:r>
      <w:r w:rsidR="00BA5DFF">
        <w:rPr>
          <w:rFonts w:ascii="Arial" w:hAnsi="Arial" w:cs="Arial"/>
          <w:sz w:val="24"/>
          <w:szCs w:val="24"/>
        </w:rPr>
        <w:t xml:space="preserve"> r.</w:t>
      </w:r>
    </w:p>
    <w:p w14:paraId="238EF720" w14:textId="4A770CAF" w:rsidR="00C92952" w:rsidRPr="00F743B2" w:rsidRDefault="00C92952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 informacje odnośnie dbania o nasadzenia i we wskazanym terminie poinformowania Burmistrza</w:t>
      </w:r>
      <w:r w:rsidR="00363B07">
        <w:rPr>
          <w:rFonts w:ascii="Arial" w:hAnsi="Arial" w:cs="Arial"/>
          <w:sz w:val="24"/>
          <w:szCs w:val="24"/>
        </w:rPr>
        <w:t xml:space="preserve"> Żarowa.</w:t>
      </w:r>
    </w:p>
    <w:p w14:paraId="1D4C8BEA" w14:textId="255C25CF" w:rsidR="00343D9E" w:rsidRDefault="00F743B2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</w:t>
      </w:r>
      <w:r w:rsidR="00BA5DFF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umowy </w:t>
      </w:r>
      <w:r w:rsidR="00BA5DFF">
        <w:rPr>
          <w:rFonts w:ascii="Arial" w:hAnsi="Arial" w:cs="Arial"/>
          <w:sz w:val="24"/>
          <w:szCs w:val="24"/>
        </w:rPr>
        <w:t>przeniesienia własności</w:t>
      </w:r>
      <w:r w:rsidR="005B2EF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Nieruchomości, w termie i miejscu wskazanym przez Spółkę w zawiadomieniu, nie dłuższym niż </w:t>
      </w:r>
      <w:r w:rsidR="00BA5DFF">
        <w:rPr>
          <w:rFonts w:ascii="Arial" w:hAnsi="Arial" w:cs="Arial"/>
          <w:sz w:val="24"/>
          <w:szCs w:val="24"/>
        </w:rPr>
        <w:t>60</w:t>
      </w:r>
      <w:r w:rsidRPr="00F743B2">
        <w:rPr>
          <w:rFonts w:ascii="Arial" w:hAnsi="Arial" w:cs="Arial"/>
          <w:sz w:val="24"/>
          <w:szCs w:val="24"/>
        </w:rPr>
        <w:t xml:space="preserve"> dni od daty otrzymania </w:t>
      </w:r>
      <w:r w:rsidR="005B2EF3">
        <w:rPr>
          <w:rFonts w:ascii="Arial" w:hAnsi="Arial" w:cs="Arial"/>
          <w:sz w:val="24"/>
          <w:szCs w:val="24"/>
        </w:rPr>
        <w:t>przedmiotowej zgody.</w:t>
      </w:r>
    </w:p>
    <w:p w14:paraId="53B00514" w14:textId="6BE61BC7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kwotę równą zaoferowanej cenie</w:t>
      </w:r>
      <w:r w:rsidR="00F6340E">
        <w:rPr>
          <w:rFonts w:ascii="Arial" w:hAnsi="Arial" w:cs="Arial"/>
          <w:sz w:val="24"/>
          <w:szCs w:val="24"/>
        </w:rPr>
        <w:t xml:space="preserve"> netto, powiększoną o kwotę podatku VAT i </w:t>
      </w:r>
      <w:r w:rsidRPr="00F743B2">
        <w:rPr>
          <w:rFonts w:ascii="Arial" w:hAnsi="Arial" w:cs="Arial"/>
          <w:sz w:val="24"/>
          <w:szCs w:val="24"/>
        </w:rPr>
        <w:t xml:space="preserve">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A4116AE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zobowiązuję się do pokrycia wszelkich podatków i opłat, kosztów notarialnych sądowych oraz innych kosztów związanych z nabyciem </w:t>
      </w:r>
      <w:r w:rsidR="005500D1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2467DDBF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30811A0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</w:t>
      </w:r>
    </w:p>
    <w:p w14:paraId="48066357" w14:textId="2ECD40E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E358023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…..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6F06BB29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550EB08E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7CA554D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2F9810D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CA2FE5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……………………………….</w:t>
      </w:r>
    </w:p>
    <w:p w14:paraId="3096EB22" w14:textId="77777777" w:rsidR="00FA42D2" w:rsidRDefault="00541FA3" w:rsidP="00FA42D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</w:t>
      </w:r>
    </w:p>
    <w:p w14:paraId="6B63F270" w14:textId="2ED15AD8" w:rsidR="00541FA3" w:rsidRPr="00FA42D2" w:rsidRDefault="00541FA3" w:rsidP="00FA42D2">
      <w:pPr>
        <w:jc w:val="both"/>
        <w:rPr>
          <w:rFonts w:ascii="Arial" w:hAnsi="Arial" w:cs="Arial"/>
          <w:sz w:val="24"/>
          <w:szCs w:val="24"/>
        </w:rPr>
      </w:pPr>
      <w:r w:rsidRPr="00FA42D2">
        <w:rPr>
          <w:rFonts w:ascii="Arial" w:hAnsi="Arial" w:cs="Arial"/>
          <w:sz w:val="24"/>
          <w:szCs w:val="24"/>
        </w:rPr>
        <w:t>..............................................</w:t>
      </w:r>
    </w:p>
    <w:p w14:paraId="7458B19D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09A2C8D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5000D91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E153A4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880F143" w:rsidR="00541FA3" w:rsidRPr="00C8491C" w:rsidRDefault="00C8491C" w:rsidP="00C8491C">
      <w:pPr>
        <w:rPr>
          <w:rFonts w:ascii="Arial" w:hAnsi="Arial" w:cs="Arial"/>
          <w:b/>
          <w:bCs/>
          <w:sz w:val="24"/>
          <w:szCs w:val="24"/>
        </w:rPr>
      </w:pPr>
      <w:r w:rsidRPr="00C8491C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65B48568" w14:textId="6A1D4C96" w:rsidR="00C8491C" w:rsidRPr="00C8491C" w:rsidRDefault="00C8491C" w:rsidP="00C8491C">
      <w:pPr>
        <w:rPr>
          <w:rFonts w:ascii="Arial" w:hAnsi="Arial" w:cs="Arial"/>
          <w:b/>
          <w:bCs/>
          <w:sz w:val="24"/>
          <w:szCs w:val="24"/>
        </w:rPr>
      </w:pPr>
      <w:r w:rsidRPr="00C8491C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15B2F531" w14:textId="5CA47FBE" w:rsidR="001926E5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</w:p>
    <w:p w14:paraId="2DC57783" w14:textId="6D171EC0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6AA0" w14:textId="77777777" w:rsidR="0004135A" w:rsidRDefault="0004135A" w:rsidP="00085E9A">
      <w:pPr>
        <w:spacing w:after="0" w:line="240" w:lineRule="auto"/>
      </w:pPr>
      <w:r>
        <w:separator/>
      </w:r>
    </w:p>
  </w:endnote>
  <w:endnote w:type="continuationSeparator" w:id="0">
    <w:p w14:paraId="1B660543" w14:textId="77777777" w:rsidR="0004135A" w:rsidRDefault="0004135A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03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E26F4" w14:textId="46E2202C" w:rsidR="00D13BE1" w:rsidRPr="00DE6635" w:rsidRDefault="00D13BE1">
            <w:pPr>
              <w:pStyle w:val="Stopka"/>
              <w:jc w:val="center"/>
            </w:pPr>
            <w:r w:rsidRPr="00DE6635">
              <w:t xml:space="preserve">Strona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PAGE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  <w:r w:rsidRPr="00DE6635">
              <w:t xml:space="preserve"> z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NUMPAGES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71F09" w14:textId="77777777" w:rsidR="00D13BE1" w:rsidRPr="00DE6635" w:rsidRDefault="00D13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6038" w14:textId="77777777" w:rsidR="0004135A" w:rsidRDefault="0004135A" w:rsidP="00085E9A">
      <w:pPr>
        <w:spacing w:after="0" w:line="240" w:lineRule="auto"/>
      </w:pPr>
      <w:r>
        <w:separator/>
      </w:r>
    </w:p>
  </w:footnote>
  <w:footnote w:type="continuationSeparator" w:id="0">
    <w:p w14:paraId="071656ED" w14:textId="77777777" w:rsidR="0004135A" w:rsidRDefault="0004135A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0A83"/>
    <w:multiLevelType w:val="hybridMultilevel"/>
    <w:tmpl w:val="0E0A0280"/>
    <w:lvl w:ilvl="0" w:tplc="F524F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9A2"/>
    <w:multiLevelType w:val="hybridMultilevel"/>
    <w:tmpl w:val="E124BBFC"/>
    <w:lvl w:ilvl="0" w:tplc="38EE961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B4940770">
      <w:start w:val="12"/>
      <w:numFmt w:val="bullet"/>
      <w:lvlText w:val=""/>
      <w:lvlJc w:val="left"/>
      <w:pPr>
        <w:ind w:left="1517" w:hanging="372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12033"/>
    <w:multiLevelType w:val="hybridMultilevel"/>
    <w:tmpl w:val="2540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66C"/>
    <w:multiLevelType w:val="hybridMultilevel"/>
    <w:tmpl w:val="01F685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D53D3"/>
    <w:multiLevelType w:val="hybridMultilevel"/>
    <w:tmpl w:val="125C93B0"/>
    <w:lvl w:ilvl="0" w:tplc="086681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9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54094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2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23"/>
  </w:num>
  <w:num w:numId="26">
    <w:abstractNumId w:val="5"/>
  </w:num>
  <w:num w:numId="27">
    <w:abstractNumId w:val="2"/>
  </w:num>
  <w:num w:numId="28">
    <w:abstractNumId w:val="27"/>
  </w:num>
  <w:num w:numId="29">
    <w:abstractNumId w:val="8"/>
  </w:num>
  <w:num w:numId="30">
    <w:abstractNumId w:val="20"/>
  </w:num>
  <w:num w:numId="31">
    <w:abstractNumId w:val="3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22BA6"/>
    <w:rsid w:val="000261DB"/>
    <w:rsid w:val="000305B2"/>
    <w:rsid w:val="0003197B"/>
    <w:rsid w:val="00034366"/>
    <w:rsid w:val="00036E26"/>
    <w:rsid w:val="0004135A"/>
    <w:rsid w:val="00054BFB"/>
    <w:rsid w:val="00074EBA"/>
    <w:rsid w:val="00075B0A"/>
    <w:rsid w:val="00085E9A"/>
    <w:rsid w:val="0009395E"/>
    <w:rsid w:val="000A25E0"/>
    <w:rsid w:val="000B329B"/>
    <w:rsid w:val="000C3606"/>
    <w:rsid w:val="000C6B23"/>
    <w:rsid w:val="000D71D4"/>
    <w:rsid w:val="000E2319"/>
    <w:rsid w:val="000E5481"/>
    <w:rsid w:val="001001D7"/>
    <w:rsid w:val="0010735C"/>
    <w:rsid w:val="00107CFA"/>
    <w:rsid w:val="0011583C"/>
    <w:rsid w:val="00130087"/>
    <w:rsid w:val="00135CB5"/>
    <w:rsid w:val="00142324"/>
    <w:rsid w:val="0016405B"/>
    <w:rsid w:val="001770DA"/>
    <w:rsid w:val="0018361A"/>
    <w:rsid w:val="00184F39"/>
    <w:rsid w:val="00184F7E"/>
    <w:rsid w:val="00187A6F"/>
    <w:rsid w:val="00191462"/>
    <w:rsid w:val="001926E5"/>
    <w:rsid w:val="001A6482"/>
    <w:rsid w:val="001A7D56"/>
    <w:rsid w:val="001B086D"/>
    <w:rsid w:val="001B0888"/>
    <w:rsid w:val="001E3E03"/>
    <w:rsid w:val="002061C7"/>
    <w:rsid w:val="00211954"/>
    <w:rsid w:val="00272678"/>
    <w:rsid w:val="002747F0"/>
    <w:rsid w:val="0029754F"/>
    <w:rsid w:val="002977E5"/>
    <w:rsid w:val="002A2312"/>
    <w:rsid w:val="002B0D50"/>
    <w:rsid w:val="002C1219"/>
    <w:rsid w:val="002D1C1B"/>
    <w:rsid w:val="002E520E"/>
    <w:rsid w:val="002E5908"/>
    <w:rsid w:val="00301C58"/>
    <w:rsid w:val="00302D52"/>
    <w:rsid w:val="003045B1"/>
    <w:rsid w:val="003068AF"/>
    <w:rsid w:val="00343D9E"/>
    <w:rsid w:val="00363B07"/>
    <w:rsid w:val="00367E21"/>
    <w:rsid w:val="0037106A"/>
    <w:rsid w:val="00372132"/>
    <w:rsid w:val="00381EB3"/>
    <w:rsid w:val="003A336A"/>
    <w:rsid w:val="003B0407"/>
    <w:rsid w:val="003B313B"/>
    <w:rsid w:val="003B4B5C"/>
    <w:rsid w:val="003C53B0"/>
    <w:rsid w:val="003D0A5D"/>
    <w:rsid w:val="003E0F96"/>
    <w:rsid w:val="003F2790"/>
    <w:rsid w:val="004049CE"/>
    <w:rsid w:val="0040721F"/>
    <w:rsid w:val="004111CD"/>
    <w:rsid w:val="00421366"/>
    <w:rsid w:val="00421CE3"/>
    <w:rsid w:val="00425A08"/>
    <w:rsid w:val="00434612"/>
    <w:rsid w:val="0045699F"/>
    <w:rsid w:val="00456AF1"/>
    <w:rsid w:val="00467F12"/>
    <w:rsid w:val="00476859"/>
    <w:rsid w:val="00483164"/>
    <w:rsid w:val="004842F3"/>
    <w:rsid w:val="004935D4"/>
    <w:rsid w:val="004C17B2"/>
    <w:rsid w:val="004C3CBA"/>
    <w:rsid w:val="004C49DD"/>
    <w:rsid w:val="004F10A0"/>
    <w:rsid w:val="005055F3"/>
    <w:rsid w:val="005058C5"/>
    <w:rsid w:val="00514327"/>
    <w:rsid w:val="005254EE"/>
    <w:rsid w:val="005347E3"/>
    <w:rsid w:val="00541FA3"/>
    <w:rsid w:val="005443F9"/>
    <w:rsid w:val="005500D1"/>
    <w:rsid w:val="005729AA"/>
    <w:rsid w:val="00573977"/>
    <w:rsid w:val="005778E7"/>
    <w:rsid w:val="005856B3"/>
    <w:rsid w:val="00585A22"/>
    <w:rsid w:val="00596049"/>
    <w:rsid w:val="005B0481"/>
    <w:rsid w:val="005B08A3"/>
    <w:rsid w:val="005B2EF3"/>
    <w:rsid w:val="005B39CF"/>
    <w:rsid w:val="005C0D10"/>
    <w:rsid w:val="005C2502"/>
    <w:rsid w:val="005C3181"/>
    <w:rsid w:val="005D590F"/>
    <w:rsid w:val="005F1008"/>
    <w:rsid w:val="00615DB7"/>
    <w:rsid w:val="006220D5"/>
    <w:rsid w:val="006234B4"/>
    <w:rsid w:val="00623BFB"/>
    <w:rsid w:val="00626AB8"/>
    <w:rsid w:val="00632AAF"/>
    <w:rsid w:val="006843F9"/>
    <w:rsid w:val="00686C7B"/>
    <w:rsid w:val="006964D8"/>
    <w:rsid w:val="006A61C9"/>
    <w:rsid w:val="006B0F1B"/>
    <w:rsid w:val="006C7012"/>
    <w:rsid w:val="006E4EFA"/>
    <w:rsid w:val="007318DA"/>
    <w:rsid w:val="0073410C"/>
    <w:rsid w:val="00740D03"/>
    <w:rsid w:val="0075618E"/>
    <w:rsid w:val="00763354"/>
    <w:rsid w:val="007672EB"/>
    <w:rsid w:val="007806EE"/>
    <w:rsid w:val="007A66F4"/>
    <w:rsid w:val="007E5DFD"/>
    <w:rsid w:val="007F062E"/>
    <w:rsid w:val="007F4902"/>
    <w:rsid w:val="007F55F7"/>
    <w:rsid w:val="00800577"/>
    <w:rsid w:val="00802AA9"/>
    <w:rsid w:val="00805182"/>
    <w:rsid w:val="00805BF4"/>
    <w:rsid w:val="00806D18"/>
    <w:rsid w:val="008101B4"/>
    <w:rsid w:val="00827489"/>
    <w:rsid w:val="008350D2"/>
    <w:rsid w:val="00837914"/>
    <w:rsid w:val="00841BA5"/>
    <w:rsid w:val="008748C2"/>
    <w:rsid w:val="0088660F"/>
    <w:rsid w:val="00887D6E"/>
    <w:rsid w:val="00897B92"/>
    <w:rsid w:val="008E1B15"/>
    <w:rsid w:val="008F0051"/>
    <w:rsid w:val="008F358C"/>
    <w:rsid w:val="00916DAC"/>
    <w:rsid w:val="009209CA"/>
    <w:rsid w:val="009402D4"/>
    <w:rsid w:val="009662CB"/>
    <w:rsid w:val="009875A9"/>
    <w:rsid w:val="009952B4"/>
    <w:rsid w:val="009A608C"/>
    <w:rsid w:val="009B0229"/>
    <w:rsid w:val="009B72D6"/>
    <w:rsid w:val="009C5A14"/>
    <w:rsid w:val="009E0AB9"/>
    <w:rsid w:val="009E7577"/>
    <w:rsid w:val="00A4460B"/>
    <w:rsid w:val="00A84C40"/>
    <w:rsid w:val="00A8788B"/>
    <w:rsid w:val="00AD59BC"/>
    <w:rsid w:val="00AD6F85"/>
    <w:rsid w:val="00AE28AA"/>
    <w:rsid w:val="00AF3152"/>
    <w:rsid w:val="00B0259A"/>
    <w:rsid w:val="00B043E6"/>
    <w:rsid w:val="00B07EE8"/>
    <w:rsid w:val="00B14F45"/>
    <w:rsid w:val="00B231A1"/>
    <w:rsid w:val="00B2328A"/>
    <w:rsid w:val="00B265AC"/>
    <w:rsid w:val="00B26E7C"/>
    <w:rsid w:val="00B32A31"/>
    <w:rsid w:val="00B35415"/>
    <w:rsid w:val="00B63EA9"/>
    <w:rsid w:val="00B7589C"/>
    <w:rsid w:val="00B80666"/>
    <w:rsid w:val="00B8523A"/>
    <w:rsid w:val="00B91E59"/>
    <w:rsid w:val="00BA091C"/>
    <w:rsid w:val="00BA5DFF"/>
    <w:rsid w:val="00BA6F0E"/>
    <w:rsid w:val="00BB0C30"/>
    <w:rsid w:val="00BC2D99"/>
    <w:rsid w:val="00BC6A4A"/>
    <w:rsid w:val="00BC6F8A"/>
    <w:rsid w:val="00BD655D"/>
    <w:rsid w:val="00BF3514"/>
    <w:rsid w:val="00C05F68"/>
    <w:rsid w:val="00C17120"/>
    <w:rsid w:val="00C213E7"/>
    <w:rsid w:val="00C21AA7"/>
    <w:rsid w:val="00C249B5"/>
    <w:rsid w:val="00C41A74"/>
    <w:rsid w:val="00C47261"/>
    <w:rsid w:val="00C52F78"/>
    <w:rsid w:val="00C57AD0"/>
    <w:rsid w:val="00C57F2C"/>
    <w:rsid w:val="00C73444"/>
    <w:rsid w:val="00C8491C"/>
    <w:rsid w:val="00C92952"/>
    <w:rsid w:val="00C955A3"/>
    <w:rsid w:val="00CB0879"/>
    <w:rsid w:val="00CD7AF1"/>
    <w:rsid w:val="00CE1C9E"/>
    <w:rsid w:val="00CE6B59"/>
    <w:rsid w:val="00CF6C5C"/>
    <w:rsid w:val="00D01FE2"/>
    <w:rsid w:val="00D0208C"/>
    <w:rsid w:val="00D07D3A"/>
    <w:rsid w:val="00D12D93"/>
    <w:rsid w:val="00D13BE1"/>
    <w:rsid w:val="00D214AA"/>
    <w:rsid w:val="00D3216E"/>
    <w:rsid w:val="00D3603F"/>
    <w:rsid w:val="00D443E6"/>
    <w:rsid w:val="00D45089"/>
    <w:rsid w:val="00D60CB5"/>
    <w:rsid w:val="00D83C67"/>
    <w:rsid w:val="00D87BC9"/>
    <w:rsid w:val="00D93468"/>
    <w:rsid w:val="00DA2AF8"/>
    <w:rsid w:val="00DB1439"/>
    <w:rsid w:val="00DC4CCF"/>
    <w:rsid w:val="00DC771F"/>
    <w:rsid w:val="00DE1374"/>
    <w:rsid w:val="00DE6635"/>
    <w:rsid w:val="00DF2002"/>
    <w:rsid w:val="00E23458"/>
    <w:rsid w:val="00E25891"/>
    <w:rsid w:val="00E2750E"/>
    <w:rsid w:val="00E27AC7"/>
    <w:rsid w:val="00E4352D"/>
    <w:rsid w:val="00E43E3A"/>
    <w:rsid w:val="00E77F8F"/>
    <w:rsid w:val="00E91447"/>
    <w:rsid w:val="00EC5375"/>
    <w:rsid w:val="00EC6202"/>
    <w:rsid w:val="00ED3252"/>
    <w:rsid w:val="00ED792F"/>
    <w:rsid w:val="00EE7D04"/>
    <w:rsid w:val="00EF43EE"/>
    <w:rsid w:val="00EF475B"/>
    <w:rsid w:val="00EF5E26"/>
    <w:rsid w:val="00F014E3"/>
    <w:rsid w:val="00F04217"/>
    <w:rsid w:val="00F060BA"/>
    <w:rsid w:val="00F16CA7"/>
    <w:rsid w:val="00F33CB8"/>
    <w:rsid w:val="00F45959"/>
    <w:rsid w:val="00F6340E"/>
    <w:rsid w:val="00F639C0"/>
    <w:rsid w:val="00F67BE6"/>
    <w:rsid w:val="00F743B2"/>
    <w:rsid w:val="00F76CA8"/>
    <w:rsid w:val="00F81F85"/>
    <w:rsid w:val="00F859D2"/>
    <w:rsid w:val="00FA42D2"/>
    <w:rsid w:val="00FB2BE6"/>
    <w:rsid w:val="00FC2AD3"/>
    <w:rsid w:val="00FC40B0"/>
    <w:rsid w:val="00FE0788"/>
    <w:rsid w:val="00FE68FD"/>
    <w:rsid w:val="00FF4182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docId w15:val="{14021A2E-1025-4B79-9E6C-8E08519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F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2D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znes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developme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1817-C7F6-4741-9AD9-6A0361E3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4276</Words>
  <Characters>25662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Gross Nieruchomości Kancelaria Prawna</Company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Antosz</dc:creator>
  <cp:lastModifiedBy>Mariola Kozłowska</cp:lastModifiedBy>
  <cp:revision>2</cp:revision>
  <cp:lastPrinted>2018-11-06T13:00:00Z</cp:lastPrinted>
  <dcterms:created xsi:type="dcterms:W3CDTF">2021-05-12T07:15:00Z</dcterms:created>
  <dcterms:modified xsi:type="dcterms:W3CDTF">2021-05-12T07:15:00Z</dcterms:modified>
</cp:coreProperties>
</file>