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80C6D" w14:textId="3819F10E" w:rsidR="00357CE7" w:rsidRPr="00D15A5A" w:rsidRDefault="0062408B">
      <w:pPr>
        <w:pStyle w:val="Tekstpodstawow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A1C58CB" wp14:editId="033E449D">
                <wp:simplePos x="0" y="0"/>
                <wp:positionH relativeFrom="column">
                  <wp:posOffset>4923155</wp:posOffset>
                </wp:positionH>
                <wp:positionV relativeFrom="paragraph">
                  <wp:posOffset>-3810</wp:posOffset>
                </wp:positionV>
                <wp:extent cx="1101090" cy="66675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584AF" w14:textId="036C0C5B" w:rsidR="00357CE7" w:rsidRPr="004C42C2" w:rsidRDefault="00357CE7">
                            <w:pPr>
                              <w:spacing w:before="13" w:line="261" w:lineRule="auto"/>
                              <w:ind w:right="-2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C58C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87.65pt;margin-top:-.3pt;width:86.7pt;height:52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" filled="f" stroked="f">
                <v:textbox inset="0,0,0,0">
                  <w:txbxContent>
                    <w:p w14:paraId="104584AF" w14:textId="036C0C5B" w:rsidR="00357CE7" w:rsidRPr="004C42C2" w:rsidRDefault="00357CE7">
                      <w:pPr>
                        <w:spacing w:before="13" w:line="261" w:lineRule="auto"/>
                        <w:ind w:right="-2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C17E3F" w14:textId="3C77DE2D" w:rsidR="00357CE7" w:rsidRDefault="00F12F5E">
      <w:pPr>
        <w:pStyle w:val="Tekstpodstawowy"/>
        <w:rPr>
          <w:rFonts w:ascii="Times New Roman"/>
          <w:sz w:val="20"/>
        </w:rPr>
      </w:pPr>
      <w:r>
        <w:rPr>
          <w:rFonts w:ascii="Times New Roman"/>
          <w:sz w:val="20"/>
        </w:rPr>
        <w:t>Tytu</w:t>
      </w:r>
      <w:r>
        <w:rPr>
          <w:rFonts w:ascii="Times New Roman"/>
          <w:sz w:val="20"/>
        </w:rPr>
        <w:t>ł</w:t>
      </w:r>
      <w:r>
        <w:rPr>
          <w:rFonts w:ascii="Times New Roman"/>
          <w:sz w:val="20"/>
        </w:rPr>
        <w:t xml:space="preserve"> projektu:</w:t>
      </w:r>
    </w:p>
    <w:p w14:paraId="05153020" w14:textId="72DFF7ED" w:rsidR="00357CE7" w:rsidRDefault="00357CE7">
      <w:pPr>
        <w:pStyle w:val="Tekstpodstawowy"/>
        <w:rPr>
          <w:rFonts w:ascii="Times New Roman"/>
          <w:sz w:val="20"/>
        </w:rPr>
      </w:pPr>
    </w:p>
    <w:p w14:paraId="64BEFCB6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bookmarkStart w:id="0" w:name="_Hlk91575392"/>
      <w:r>
        <w:rPr>
          <w:b/>
          <w:caps/>
          <w:spacing w:val="20"/>
          <w:szCs w:val="28"/>
        </w:rPr>
        <w:t>ZBIORNIK ZAPASU WODY PRZECIWPOŻAROWEJ V</w:t>
      </w:r>
      <w:r>
        <w:rPr>
          <w:b/>
          <w:caps/>
          <w:spacing w:val="20"/>
          <w:szCs w:val="28"/>
          <w:vertAlign w:val="subscript"/>
        </w:rPr>
        <w:t>c</w:t>
      </w:r>
      <w:r>
        <w:rPr>
          <w:b/>
          <w:caps/>
          <w:spacing w:val="20"/>
          <w:szCs w:val="28"/>
        </w:rPr>
        <w:t>/V</w:t>
      </w:r>
      <w:r>
        <w:rPr>
          <w:b/>
          <w:caps/>
          <w:spacing w:val="20"/>
          <w:szCs w:val="28"/>
          <w:vertAlign w:val="subscript"/>
        </w:rPr>
        <w:t>u</w:t>
      </w:r>
      <w:r>
        <w:rPr>
          <w:b/>
          <w:caps/>
          <w:spacing w:val="20"/>
          <w:szCs w:val="28"/>
        </w:rPr>
        <w:t>= 402/ 358 m</w:t>
      </w:r>
      <w:r>
        <w:rPr>
          <w:b/>
          <w:caps/>
          <w:spacing w:val="20"/>
          <w:szCs w:val="28"/>
          <w:vertAlign w:val="superscript"/>
        </w:rPr>
        <w:t>3</w:t>
      </w:r>
    </w:p>
    <w:p w14:paraId="0F6C58FE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</w:p>
    <w:p w14:paraId="15738A57" w14:textId="412DB881" w:rsidR="007451EE" w:rsidRP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D= 8,40m, H=7,25m wg pn-b 02857:2017-04</w:t>
      </w:r>
    </w:p>
    <w:p w14:paraId="0C8EF7E3" w14:textId="77777777" w:rsidR="007451EE" w:rsidRDefault="007451E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bookmarkEnd w:id="0"/>
    <w:p w14:paraId="18E3EB0F" w14:textId="225CA30F" w:rsidR="00357CE7" w:rsidRDefault="00357CE7">
      <w:pPr>
        <w:pStyle w:val="Tekstpodstawowy"/>
        <w:rPr>
          <w:rFonts w:ascii="Times New Roman"/>
          <w:sz w:val="20"/>
        </w:rPr>
      </w:pPr>
    </w:p>
    <w:p w14:paraId="7ABD5119" w14:textId="04834D86" w:rsidR="00357CE7" w:rsidRDefault="00357CE7">
      <w:pPr>
        <w:pStyle w:val="Tekstpodstawowy"/>
        <w:rPr>
          <w:rFonts w:ascii="Times New Roman"/>
          <w:sz w:val="20"/>
        </w:rPr>
      </w:pPr>
    </w:p>
    <w:p w14:paraId="29348003" w14:textId="51A4671C" w:rsidR="00D15A5A" w:rsidRDefault="00D15A5A" w:rsidP="00D15A5A">
      <w:pPr>
        <w:pStyle w:val="Tekstpodstawowy"/>
        <w:rPr>
          <w:rFonts w:ascii="Times New Roman"/>
          <w:sz w:val="20"/>
        </w:rPr>
      </w:pPr>
      <w:r>
        <w:rPr>
          <w:rFonts w:ascii="Times New Roman"/>
          <w:sz w:val="20"/>
        </w:rPr>
        <w:t>Faza projektu:</w:t>
      </w:r>
    </w:p>
    <w:p w14:paraId="6D0533AC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782A957C" w14:textId="65313CDA" w:rsidR="00A667C9" w:rsidRPr="00F12F5E" w:rsidRDefault="00A667C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 xml:space="preserve">PROJEKT </w:t>
      </w:r>
      <w:r w:rsidR="00797AB5">
        <w:rPr>
          <w:b/>
          <w:caps/>
          <w:spacing w:val="20"/>
          <w:szCs w:val="28"/>
        </w:rPr>
        <w:t>ZAGOSPODAROWANIA TERENU</w:t>
      </w:r>
    </w:p>
    <w:p w14:paraId="14B59D00" w14:textId="77777777" w:rsidR="00A667C9" w:rsidRDefault="00A667C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p w14:paraId="1654D2A8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F223FB6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BDD2431" w14:textId="6EFB82F6" w:rsidR="00357CE7" w:rsidRDefault="00357CE7">
      <w:pPr>
        <w:pStyle w:val="Tekstpodstawowy"/>
        <w:rPr>
          <w:rFonts w:ascii="Times New Roman"/>
          <w:sz w:val="20"/>
        </w:rPr>
      </w:pPr>
    </w:p>
    <w:p w14:paraId="4530E8D6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630634C3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5A948967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3B4E4A44" w14:textId="76D407C4" w:rsidR="008F1091" w:rsidRPr="00182C94" w:rsidRDefault="00DD6706" w:rsidP="00182C94">
      <w:pPr>
        <w:widowControl/>
        <w:adjustRightInd w:val="0"/>
        <w:ind w:left="2880" w:hanging="2662"/>
        <w:rPr>
          <w:rFonts w:ascii="Arial" w:hAnsi="Arial" w:cs="Arial"/>
          <w:sz w:val="26"/>
          <w:szCs w:val="26"/>
        </w:rPr>
      </w:pPr>
      <w:bookmarkStart w:id="1" w:name="_Hlk72013828"/>
      <w:r w:rsidRPr="00914C44">
        <w:rPr>
          <w:rFonts w:ascii="Arial" w:hAnsi="Arial" w:cs="Arial"/>
          <w:b/>
          <w:bCs/>
          <w:sz w:val="26"/>
          <w:szCs w:val="26"/>
          <w:u w:val="single"/>
        </w:rPr>
        <w:t>Inwestycja:</w:t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Budowa </w:t>
      </w:r>
      <w:r w:rsidR="00182C94">
        <w:rPr>
          <w:rFonts w:ascii="Arial" w:hAnsi="Arial" w:cs="Arial"/>
          <w:sz w:val="26"/>
          <w:szCs w:val="26"/>
        </w:rPr>
        <w:t>zbiornika zapasu wody ppoż. Vu=35</w:t>
      </w:r>
      <w:r w:rsidR="00997278">
        <w:rPr>
          <w:rFonts w:ascii="Arial" w:hAnsi="Arial" w:cs="Arial"/>
          <w:sz w:val="26"/>
          <w:szCs w:val="26"/>
        </w:rPr>
        <w:t>8</w:t>
      </w:r>
      <w:r w:rsidR="00182C94">
        <w:rPr>
          <w:rFonts w:ascii="Arial" w:hAnsi="Arial" w:cs="Arial"/>
          <w:sz w:val="26"/>
          <w:szCs w:val="26"/>
        </w:rPr>
        <w:t>m</w:t>
      </w:r>
      <w:r w:rsidR="00182C94">
        <w:rPr>
          <w:rFonts w:ascii="Arial" w:hAnsi="Arial" w:cs="Arial"/>
          <w:sz w:val="26"/>
          <w:szCs w:val="26"/>
          <w:vertAlign w:val="superscript"/>
        </w:rPr>
        <w:t>3</w:t>
      </w:r>
      <w:r w:rsidR="00182C94">
        <w:rPr>
          <w:rFonts w:ascii="Arial" w:hAnsi="Arial" w:cs="Arial"/>
          <w:sz w:val="26"/>
          <w:szCs w:val="26"/>
        </w:rPr>
        <w:t xml:space="preserve"> na potrzeby Świebodzickiego Parku Przemysłowego zlokalizowanego w Świebodzicach przy ul. Wałbrzyskiej 38</w:t>
      </w:r>
    </w:p>
    <w:p w14:paraId="3D05718F" w14:textId="77777777" w:rsidR="008B63F3" w:rsidRPr="001E230E" w:rsidRDefault="008B63F3" w:rsidP="008B63F3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72F7C782" w14:textId="7D55CA89" w:rsidR="008B63F3" w:rsidRDefault="00512F0B" w:rsidP="008B63F3">
      <w:pPr>
        <w:widowControl/>
        <w:adjustRightInd w:val="0"/>
        <w:ind w:firstLine="218"/>
        <w:rPr>
          <w:rFonts w:ascii="Arial" w:hAnsi="Arial" w:cs="Arial"/>
          <w:sz w:val="26"/>
          <w:szCs w:val="26"/>
        </w:rPr>
      </w:pPr>
      <w:r w:rsidRPr="00914C44">
        <w:rPr>
          <w:rFonts w:ascii="Arial" w:hAnsi="Arial" w:cs="Arial"/>
          <w:b/>
          <w:bCs/>
          <w:sz w:val="26"/>
          <w:szCs w:val="26"/>
          <w:u w:val="single"/>
        </w:rPr>
        <w:t>Lokalizacja:</w:t>
      </w:r>
      <w:r w:rsidRPr="00914C44">
        <w:rPr>
          <w:rFonts w:ascii="Arial" w:hAnsi="Arial" w:cs="Arial"/>
          <w:sz w:val="26"/>
          <w:szCs w:val="26"/>
        </w:rPr>
        <w:tab/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dz. nr ew. </w:t>
      </w:r>
      <w:r w:rsidR="00182C94">
        <w:rPr>
          <w:rFonts w:ascii="Arial" w:hAnsi="Arial" w:cs="Arial"/>
          <w:sz w:val="26"/>
          <w:szCs w:val="26"/>
        </w:rPr>
        <w:t>747/31</w:t>
      </w:r>
    </w:p>
    <w:p w14:paraId="6EDD3BC6" w14:textId="78339919" w:rsidR="008F1091" w:rsidRDefault="008B63F3" w:rsidP="008B63F3">
      <w:pPr>
        <w:widowControl/>
        <w:adjustRightInd w:val="0"/>
        <w:ind w:left="2160" w:firstLine="720"/>
        <w:rPr>
          <w:rFonts w:ascii="Arial" w:hAnsi="Arial" w:cs="Arial"/>
          <w:sz w:val="26"/>
          <w:szCs w:val="26"/>
        </w:rPr>
      </w:pPr>
      <w:r w:rsidRPr="008B63F3">
        <w:rPr>
          <w:rFonts w:ascii="Arial" w:hAnsi="Arial" w:cs="Arial"/>
          <w:sz w:val="26"/>
          <w:szCs w:val="26"/>
        </w:rPr>
        <w:t xml:space="preserve">Obręb </w:t>
      </w:r>
      <w:r w:rsidR="00182C94">
        <w:rPr>
          <w:rFonts w:ascii="Arial" w:hAnsi="Arial" w:cs="Arial"/>
          <w:sz w:val="26"/>
          <w:szCs w:val="26"/>
        </w:rPr>
        <w:t>Śródmieście 3</w:t>
      </w:r>
      <w:r w:rsidRPr="008B63F3">
        <w:rPr>
          <w:rFonts w:ascii="Arial" w:hAnsi="Arial" w:cs="Arial"/>
          <w:sz w:val="26"/>
          <w:szCs w:val="26"/>
        </w:rPr>
        <w:t xml:space="preserve">, </w:t>
      </w:r>
      <w:r w:rsidR="00182C94">
        <w:rPr>
          <w:rFonts w:ascii="Arial" w:hAnsi="Arial" w:cs="Arial"/>
          <w:sz w:val="26"/>
          <w:szCs w:val="26"/>
        </w:rPr>
        <w:t>Świebodzice</w:t>
      </w:r>
    </w:p>
    <w:p w14:paraId="326DA36E" w14:textId="77777777" w:rsidR="008B63F3" w:rsidRPr="001E230E" w:rsidRDefault="008B63F3" w:rsidP="008B63F3">
      <w:pPr>
        <w:widowControl/>
        <w:adjustRightInd w:val="0"/>
        <w:ind w:firstLine="218"/>
        <w:rPr>
          <w:rFonts w:ascii="Arial" w:hAnsi="Arial" w:cs="Arial"/>
          <w:sz w:val="14"/>
          <w:szCs w:val="14"/>
        </w:rPr>
      </w:pPr>
    </w:p>
    <w:p w14:paraId="340377C1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332C208A" w14:textId="77777777" w:rsidR="001E230E" w:rsidRPr="001E230E" w:rsidRDefault="001E230E" w:rsidP="001E230E">
      <w:pPr>
        <w:widowControl/>
        <w:adjustRightInd w:val="0"/>
        <w:rPr>
          <w:rFonts w:ascii="Arial" w:hAnsi="Arial" w:cs="Arial"/>
          <w:sz w:val="14"/>
          <w:szCs w:val="14"/>
        </w:rPr>
      </w:pPr>
    </w:p>
    <w:p w14:paraId="7FAAE36B" w14:textId="77777777" w:rsidR="00610DA8" w:rsidRPr="00182C94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  <w:r w:rsidRPr="00610DA8">
        <w:rPr>
          <w:rFonts w:ascii="Arial" w:hAnsi="Arial" w:cs="Arial"/>
          <w:b/>
          <w:bCs/>
          <w:sz w:val="26"/>
          <w:szCs w:val="26"/>
          <w:u w:val="single"/>
        </w:rPr>
        <w:t>Zleceniodawca:</w:t>
      </w:r>
      <w:r w:rsidRPr="00610DA8">
        <w:rPr>
          <w:rFonts w:ascii="Arial" w:hAnsi="Arial" w:cs="Arial"/>
          <w:sz w:val="26"/>
          <w:szCs w:val="26"/>
        </w:rPr>
        <w:tab/>
      </w:r>
      <w:r w:rsidR="00610DA8" w:rsidRPr="00610DA8">
        <w:rPr>
          <w:rFonts w:ascii="Arial" w:hAnsi="Arial" w:cs="Arial"/>
          <w:sz w:val="26"/>
          <w:szCs w:val="26"/>
        </w:rPr>
        <w:t xml:space="preserve">„INVEST PARK DEVELOPMENT” Sp. </w:t>
      </w:r>
      <w:r w:rsidR="00610DA8" w:rsidRPr="00182C94">
        <w:rPr>
          <w:rFonts w:ascii="Arial" w:hAnsi="Arial" w:cs="Arial"/>
          <w:sz w:val="26"/>
          <w:szCs w:val="26"/>
        </w:rPr>
        <w:t>Z o. o.</w:t>
      </w:r>
    </w:p>
    <w:p w14:paraId="59E37EF3" w14:textId="5F47E1CE" w:rsidR="00610DA8" w:rsidRPr="00182C94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2C94">
        <w:rPr>
          <w:rFonts w:ascii="Arial" w:hAnsi="Arial" w:cs="Arial"/>
          <w:sz w:val="26"/>
          <w:szCs w:val="26"/>
        </w:rPr>
        <w:t xml:space="preserve">ul. Uczniowska 16 </w:t>
      </w:r>
    </w:p>
    <w:p w14:paraId="078A0C85" w14:textId="77777777" w:rsidR="00610DA8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5D9B">
        <w:rPr>
          <w:rFonts w:ascii="Arial" w:hAnsi="Arial" w:cs="Arial"/>
          <w:sz w:val="26"/>
          <w:szCs w:val="26"/>
        </w:rPr>
        <w:t>58-306 Wałbrzych</w:t>
      </w:r>
    </w:p>
    <w:p w14:paraId="2940B9FE" w14:textId="560EEE6E" w:rsidR="001E230E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</w:p>
    <w:p w14:paraId="32102A68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0B85263C" w14:textId="77777777" w:rsidR="00357CE7" w:rsidRDefault="00357CE7">
      <w:pPr>
        <w:pStyle w:val="Tekstpodstawowy"/>
        <w:spacing w:before="2"/>
        <w:rPr>
          <w:sz w:val="18"/>
        </w:rPr>
      </w:pPr>
    </w:p>
    <w:p w14:paraId="176DFD66" w14:textId="77777777" w:rsidR="00F12F5E" w:rsidRDefault="00F12F5E">
      <w:pPr>
        <w:pStyle w:val="Tekstpodstawowy"/>
        <w:spacing w:before="2"/>
        <w:rPr>
          <w:sz w:val="18"/>
        </w:rPr>
      </w:pPr>
    </w:p>
    <w:p w14:paraId="78EC57A9" w14:textId="77777777" w:rsidR="00F12F5E" w:rsidRDefault="00F12F5E">
      <w:pPr>
        <w:pStyle w:val="Tekstpodstawowy"/>
        <w:spacing w:before="2"/>
        <w:rPr>
          <w:sz w:val="18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065"/>
        <w:gridCol w:w="1884"/>
      </w:tblGrid>
      <w:tr w:rsidR="00357CE7" w14:paraId="409C0521" w14:textId="77777777">
        <w:trPr>
          <w:trHeight w:val="477"/>
        </w:trPr>
        <w:tc>
          <w:tcPr>
            <w:tcW w:w="2122" w:type="dxa"/>
          </w:tcPr>
          <w:p w14:paraId="0E187E3A" w14:textId="77777777" w:rsidR="00357CE7" w:rsidRDefault="005763A9">
            <w:pPr>
              <w:pStyle w:val="TableParagraph"/>
              <w:spacing w:before="109"/>
              <w:ind w:left="507" w:right="502"/>
              <w:rPr>
                <w:b/>
                <w:sz w:val="20"/>
              </w:rPr>
            </w:pPr>
            <w:r>
              <w:rPr>
                <w:b/>
                <w:sz w:val="20"/>
              </w:rPr>
              <w:t>BRANŻA</w:t>
            </w:r>
          </w:p>
        </w:tc>
        <w:tc>
          <w:tcPr>
            <w:tcW w:w="5065" w:type="dxa"/>
          </w:tcPr>
          <w:p w14:paraId="5CAF33E9" w14:textId="77777777" w:rsidR="00357CE7" w:rsidRDefault="005763A9">
            <w:pPr>
              <w:pStyle w:val="TableParagraph"/>
              <w:spacing w:before="109"/>
              <w:ind w:left="696" w:right="677"/>
              <w:rPr>
                <w:b/>
                <w:sz w:val="20"/>
              </w:rPr>
            </w:pPr>
            <w:r>
              <w:rPr>
                <w:b/>
                <w:sz w:val="20"/>
              </w:rPr>
              <w:t>PROJEKTANT</w:t>
            </w:r>
          </w:p>
        </w:tc>
        <w:tc>
          <w:tcPr>
            <w:tcW w:w="1884" w:type="dxa"/>
          </w:tcPr>
          <w:p w14:paraId="48675E5E" w14:textId="77777777" w:rsidR="00357CE7" w:rsidRDefault="005763A9">
            <w:pPr>
              <w:pStyle w:val="TableParagraph"/>
              <w:spacing w:before="109"/>
              <w:ind w:left="6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PODPIS</w:t>
            </w:r>
          </w:p>
        </w:tc>
      </w:tr>
      <w:tr w:rsidR="00357CE7" w14:paraId="5C401276" w14:textId="77777777" w:rsidTr="007C0657">
        <w:trPr>
          <w:trHeight w:val="1041"/>
        </w:trPr>
        <w:tc>
          <w:tcPr>
            <w:tcW w:w="2122" w:type="dxa"/>
            <w:vAlign w:val="center"/>
          </w:tcPr>
          <w:p w14:paraId="3C7D99AE" w14:textId="77777777" w:rsidR="00357CE7" w:rsidRDefault="005763A9">
            <w:pPr>
              <w:pStyle w:val="TableParagraph"/>
              <w:spacing w:before="1" w:line="259" w:lineRule="auto"/>
              <w:ind w:left="395" w:hanging="27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 xml:space="preserve">KONSTRUKCYJNO- </w:t>
            </w:r>
            <w:r>
              <w:rPr>
                <w:sz w:val="20"/>
              </w:rPr>
              <w:t>BUDOWLANA</w:t>
            </w:r>
          </w:p>
        </w:tc>
        <w:tc>
          <w:tcPr>
            <w:tcW w:w="5065" w:type="dxa"/>
          </w:tcPr>
          <w:p w14:paraId="60FF2544" w14:textId="77777777" w:rsidR="00DC2D36" w:rsidRDefault="00DC2D36" w:rsidP="00DC2D36">
            <w:pPr>
              <w:pStyle w:val="TableParagraph"/>
              <w:spacing w:before="1"/>
              <w:ind w:left="689" w:right="679"/>
              <w:rPr>
                <w:b/>
                <w:sz w:val="20"/>
              </w:rPr>
            </w:pPr>
            <w:r>
              <w:rPr>
                <w:b/>
                <w:sz w:val="20"/>
              </w:rPr>
              <w:t>mgr inż. Łukasz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Dymura</w:t>
            </w:r>
          </w:p>
          <w:p w14:paraId="374578D8" w14:textId="77777777" w:rsidR="00DC2D36" w:rsidRDefault="00DC2D36" w:rsidP="00DC2D36">
            <w:pPr>
              <w:pStyle w:val="TableParagraph"/>
              <w:spacing w:before="20"/>
              <w:ind w:left="696" w:right="679"/>
              <w:rPr>
                <w:sz w:val="20"/>
              </w:rPr>
            </w:pPr>
            <w:r>
              <w:rPr>
                <w:sz w:val="20"/>
              </w:rPr>
              <w:t xml:space="preserve">nr </w:t>
            </w:r>
            <w:proofErr w:type="spellStart"/>
            <w:r>
              <w:rPr>
                <w:sz w:val="20"/>
              </w:rPr>
              <w:t>upr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POM/0125/POOK/11</w:t>
            </w:r>
          </w:p>
          <w:p w14:paraId="7F39D9D2" w14:textId="77777777" w:rsidR="00DC2D36" w:rsidRDefault="00DC2D36" w:rsidP="00DC2D36">
            <w:pPr>
              <w:pStyle w:val="TableParagraph"/>
              <w:spacing w:before="18"/>
              <w:ind w:left="696" w:right="679"/>
              <w:rPr>
                <w:sz w:val="20"/>
              </w:rPr>
            </w:pPr>
            <w:r>
              <w:rPr>
                <w:sz w:val="20"/>
              </w:rPr>
              <w:t>do projektowania bez ograniczeń</w:t>
            </w:r>
          </w:p>
          <w:p w14:paraId="5B174E47" w14:textId="696647F2" w:rsidR="00357CE7" w:rsidRDefault="00DC2D36" w:rsidP="00DC2D36">
            <w:pPr>
              <w:pStyle w:val="TableParagraph"/>
              <w:spacing w:before="9"/>
              <w:ind w:left="696" w:right="679"/>
              <w:rPr>
                <w:sz w:val="20"/>
              </w:rPr>
            </w:pPr>
            <w:r>
              <w:rPr>
                <w:sz w:val="20"/>
              </w:rPr>
              <w:t>w specjalności konstrukcyjno-budowlanej</w:t>
            </w:r>
          </w:p>
        </w:tc>
        <w:tc>
          <w:tcPr>
            <w:tcW w:w="1884" w:type="dxa"/>
          </w:tcPr>
          <w:p w14:paraId="2822DB34" w14:textId="77777777" w:rsidR="00357CE7" w:rsidRDefault="00357CE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</w:tbl>
    <w:p w14:paraId="4AC1A0EE" w14:textId="77777777" w:rsidR="00357CE7" w:rsidRDefault="00357CE7">
      <w:pPr>
        <w:pStyle w:val="Tekstpodstawowy"/>
        <w:rPr>
          <w:sz w:val="20"/>
        </w:rPr>
      </w:pPr>
    </w:p>
    <w:p w14:paraId="390D62F6" w14:textId="11A1A485" w:rsidR="00357CE7" w:rsidRDefault="00394244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  <w:r w:rsidRPr="00394244">
        <w:tab/>
      </w:r>
      <w:r w:rsidRPr="00394244">
        <w:tab/>
      </w:r>
      <w:r>
        <w:tab/>
      </w:r>
      <w:r>
        <w:tab/>
      </w:r>
      <w:r>
        <w:tab/>
      </w:r>
      <w:r>
        <w:tab/>
      </w:r>
      <w:r w:rsidR="008F1091">
        <w:t xml:space="preserve">  </w:t>
      </w:r>
      <w:r w:rsidR="005763A9">
        <w:tab/>
      </w:r>
      <w:r w:rsidR="008F1091">
        <w:tab/>
      </w:r>
      <w:r w:rsidR="00610DA8">
        <w:t xml:space="preserve">                        </w:t>
      </w:r>
      <w:r w:rsidR="00CE25F9">
        <w:rPr>
          <w:spacing w:val="-2"/>
        </w:rPr>
        <w:t>0</w:t>
      </w:r>
      <w:r w:rsidR="00610DA8">
        <w:rPr>
          <w:spacing w:val="-2"/>
        </w:rPr>
        <w:t>7</w:t>
      </w:r>
      <w:r w:rsidR="005763A9">
        <w:rPr>
          <w:spacing w:val="-2"/>
        </w:rPr>
        <w:t>.202</w:t>
      </w:r>
      <w:r w:rsidR="00CE25F9">
        <w:rPr>
          <w:spacing w:val="-2"/>
        </w:rPr>
        <w:t>3</w:t>
      </w:r>
      <w:r w:rsidR="000B105B">
        <w:rPr>
          <w:spacing w:val="-2"/>
        </w:rPr>
        <w:t xml:space="preserve"> </w:t>
      </w:r>
    </w:p>
    <w:p w14:paraId="7E3C3FA3" w14:textId="77777777" w:rsidR="00610DA8" w:rsidRDefault="00610DA8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7C0AE4AC" w14:textId="77777777" w:rsidR="00610DA8" w:rsidRDefault="00610DA8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4A5F5534" w14:textId="77777777" w:rsidR="007451EE" w:rsidRDefault="007451EE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31B27E98" w14:textId="77777777" w:rsidR="007451EE" w:rsidRDefault="007451EE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274252DD" w14:textId="77777777" w:rsidR="00610DA8" w:rsidRDefault="00610DA8" w:rsidP="00A667C9">
      <w:pPr>
        <w:pStyle w:val="Tekstpodstawowy"/>
        <w:tabs>
          <w:tab w:val="left" w:pos="1415"/>
        </w:tabs>
        <w:spacing w:before="101"/>
        <w:ind w:right="1046"/>
      </w:pPr>
    </w:p>
    <w:p w14:paraId="519A3C60" w14:textId="32AEE3F7" w:rsidR="00357CE7" w:rsidRDefault="00394244">
      <w:pPr>
        <w:pStyle w:val="Tekstpodstawowy"/>
        <w:rPr>
          <w:sz w:val="20"/>
        </w:rPr>
      </w:pPr>
      <w:r>
        <w:rPr>
          <w:sz w:val="20"/>
        </w:rPr>
        <w:lastRenderedPageBreak/>
        <w:tab/>
      </w:r>
    </w:p>
    <w:p w14:paraId="626BEFDC" w14:textId="77777777" w:rsidR="003C765E" w:rsidRDefault="004843D8" w:rsidP="00BA79D8">
      <w:pPr>
        <w:shd w:val="clear" w:color="auto" w:fill="F2F2F2" w:themeFill="background1" w:themeFillShade="F2"/>
        <w:tabs>
          <w:tab w:val="left" w:pos="7164"/>
        </w:tabs>
        <w:spacing w:before="99"/>
        <w:ind w:left="397" w:right="964"/>
        <w:rPr>
          <w:bCs/>
          <w:sz w:val="28"/>
          <w:szCs w:val="20"/>
        </w:rPr>
      </w:pPr>
      <w:r w:rsidRPr="004843D8">
        <w:rPr>
          <w:bCs/>
          <w:sz w:val="28"/>
          <w:szCs w:val="20"/>
        </w:rPr>
        <w:t>SPIS TREŚCI</w:t>
      </w:r>
    </w:p>
    <w:p w14:paraId="5CDBCF68" w14:textId="77777777" w:rsidR="00160CF3" w:rsidRDefault="00160CF3" w:rsidP="00160CF3">
      <w:pPr>
        <w:pStyle w:val="Nagwekspisutreci"/>
        <w:spacing w:line="360" w:lineRule="auto"/>
        <w:rPr>
          <w:noProof/>
        </w:rPr>
      </w:pPr>
      <w:r w:rsidRPr="00521E39">
        <w:rPr>
          <w:rFonts w:ascii="Tahoma" w:eastAsiaTheme="minorEastAsia" w:hAnsi="Tahoma" w:cs="Tahoma"/>
          <w:noProof/>
          <w:color w:val="auto"/>
          <w:sz w:val="24"/>
          <w:szCs w:val="24"/>
        </w:rPr>
        <w:fldChar w:fldCharType="begin"/>
      </w:r>
      <w:r w:rsidRPr="00521E39">
        <w:rPr>
          <w:rFonts w:ascii="Tahoma" w:hAnsi="Tahoma" w:cs="Tahoma"/>
          <w:sz w:val="24"/>
          <w:szCs w:val="24"/>
        </w:rPr>
        <w:instrText xml:space="preserve"> TOC \o "1-3" \h \z \u </w:instrText>
      </w:r>
      <w:r w:rsidRPr="00521E39">
        <w:rPr>
          <w:rFonts w:ascii="Tahoma" w:eastAsiaTheme="minorEastAsia" w:hAnsi="Tahoma" w:cs="Tahoma"/>
          <w:noProof/>
          <w:color w:val="auto"/>
          <w:sz w:val="24"/>
          <w:szCs w:val="24"/>
        </w:rPr>
        <w:fldChar w:fldCharType="separate"/>
      </w:r>
    </w:p>
    <w:p w14:paraId="77B09FD8" w14:textId="0F6C6403" w:rsidR="00160CF3" w:rsidRDefault="00997278" w:rsidP="00160CF3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62" w:history="1">
        <w:r w:rsidR="00160CF3" w:rsidRPr="00F47E3A">
          <w:rPr>
            <w:rStyle w:val="Hipercze"/>
            <w:rFonts w:cs="Tahoma"/>
            <w:noProof/>
          </w:rPr>
          <w:t>1.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OŚWIADCZENIE PROJEKTANTA I SPRAWDZAJĄCEGO</w:t>
        </w:r>
        <w:r w:rsidR="00160CF3">
          <w:rPr>
            <w:noProof/>
            <w:webHidden/>
          </w:rPr>
          <w:tab/>
        </w:r>
      </w:hyperlink>
      <w:r w:rsidR="007C1444">
        <w:rPr>
          <w:noProof/>
        </w:rPr>
        <w:t>Z2</w:t>
      </w:r>
    </w:p>
    <w:p w14:paraId="4DF12438" w14:textId="20A41C8A" w:rsidR="00160CF3" w:rsidRDefault="00997278" w:rsidP="00160CF3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63" w:history="1">
        <w:r w:rsidR="00160CF3" w:rsidRPr="00F47E3A">
          <w:rPr>
            <w:rStyle w:val="Hipercze"/>
            <w:rFonts w:cs="Tahoma"/>
            <w:noProof/>
          </w:rPr>
          <w:t>2.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KSEROKOPIA UPRAWNIEŃ PROJEKTANTA I SPRAWDZAJĄCEGO</w:t>
        </w:r>
        <w:r w:rsidR="00160CF3">
          <w:rPr>
            <w:noProof/>
            <w:webHidden/>
          </w:rPr>
          <w:tab/>
          <w:t>Z</w:t>
        </w:r>
        <w:r w:rsidR="007C1444">
          <w:rPr>
            <w:noProof/>
            <w:webHidden/>
          </w:rPr>
          <w:t>3</w:t>
        </w:r>
      </w:hyperlink>
    </w:p>
    <w:p w14:paraId="370750D6" w14:textId="16A4E914" w:rsidR="00160CF3" w:rsidRDefault="00997278" w:rsidP="00160CF3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64" w:history="1">
        <w:r w:rsidR="00160CF3" w:rsidRPr="00F47E3A">
          <w:rPr>
            <w:rStyle w:val="Hipercze"/>
            <w:rFonts w:cs="Tahoma"/>
            <w:noProof/>
          </w:rPr>
          <w:t>3.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ZAŚWIADCZENIE POMORSKIEJ OKRĘGOWEJ IZBY INŻYNIERÓW BUDOWNICTWA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4</w:t>
        </w:r>
      </w:hyperlink>
    </w:p>
    <w:p w14:paraId="2EB4E913" w14:textId="16928600" w:rsidR="00160CF3" w:rsidRDefault="00997278" w:rsidP="00160CF3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65" w:history="1">
        <w:r w:rsidR="00160CF3" w:rsidRPr="00F47E3A">
          <w:rPr>
            <w:rStyle w:val="Hipercze"/>
            <w:rFonts w:cs="Tahoma"/>
            <w:noProof/>
          </w:rPr>
          <w:t>4.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DANE OGÓLNE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6</w:t>
        </w:r>
      </w:hyperlink>
    </w:p>
    <w:p w14:paraId="6D5E54BE" w14:textId="3404B770" w:rsidR="00160CF3" w:rsidRDefault="00997278" w:rsidP="00160CF3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66" w:history="1">
        <w:r w:rsidR="00160CF3" w:rsidRPr="00F47E3A">
          <w:rPr>
            <w:rStyle w:val="Hipercze"/>
            <w:rFonts w:cs="Tahoma"/>
            <w:noProof/>
          </w:rPr>
          <w:t>5.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INWESTOR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6</w:t>
        </w:r>
      </w:hyperlink>
    </w:p>
    <w:p w14:paraId="56E5EADE" w14:textId="3577E475" w:rsidR="00160CF3" w:rsidRDefault="00997278" w:rsidP="00160CF3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67" w:history="1">
        <w:r w:rsidR="00160CF3" w:rsidRPr="00F47E3A">
          <w:rPr>
            <w:rStyle w:val="Hipercze"/>
            <w:rFonts w:cs="Tahoma"/>
            <w:noProof/>
          </w:rPr>
          <w:t>6.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PODSTAWA OPRACOWANIA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6</w:t>
        </w:r>
      </w:hyperlink>
    </w:p>
    <w:p w14:paraId="4D702B94" w14:textId="137E9020" w:rsidR="00160CF3" w:rsidRDefault="00997278" w:rsidP="00160CF3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68" w:history="1">
        <w:r w:rsidR="00160CF3" w:rsidRPr="00F47E3A">
          <w:rPr>
            <w:rStyle w:val="Hipercze"/>
            <w:rFonts w:cs="Tahoma"/>
            <w:noProof/>
          </w:rPr>
          <w:t>7.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PRZEDMIOT INWESTYCJI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6</w:t>
        </w:r>
      </w:hyperlink>
    </w:p>
    <w:p w14:paraId="634499F1" w14:textId="3884A3A7" w:rsidR="00160CF3" w:rsidRDefault="00997278" w:rsidP="00160CF3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69" w:history="1">
        <w:r w:rsidR="00160CF3" w:rsidRPr="00F47E3A">
          <w:rPr>
            <w:rStyle w:val="Hipercze"/>
            <w:rFonts w:cs="Tahoma"/>
            <w:noProof/>
          </w:rPr>
          <w:t>8.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ZAGOSPODAROWANIE TERENU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6</w:t>
        </w:r>
      </w:hyperlink>
    </w:p>
    <w:p w14:paraId="59D28FD6" w14:textId="7E6A413E" w:rsidR="00160CF3" w:rsidRDefault="00997278" w:rsidP="00160CF3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70" w:history="1">
        <w:r w:rsidR="00160CF3" w:rsidRPr="00F47E3A">
          <w:rPr>
            <w:rStyle w:val="Hipercze"/>
            <w:rFonts w:cs="Tahoma"/>
            <w:noProof/>
          </w:rPr>
          <w:t>8.1.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ISTNIEJĄCY STAN ZAGOSPODAROWANIA TERENU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6</w:t>
        </w:r>
      </w:hyperlink>
    </w:p>
    <w:p w14:paraId="7DE4E40C" w14:textId="73E6D978" w:rsidR="00160CF3" w:rsidRDefault="00997278" w:rsidP="00160CF3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71" w:history="1">
        <w:r w:rsidR="00160CF3" w:rsidRPr="00F47E3A">
          <w:rPr>
            <w:rStyle w:val="Hipercze"/>
            <w:rFonts w:cs="Tahoma"/>
            <w:noProof/>
          </w:rPr>
          <w:t>8.2.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PROJEKTOWANE ZAGOSPODAROWANIE TERENU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7</w:t>
        </w:r>
      </w:hyperlink>
    </w:p>
    <w:p w14:paraId="510DA25C" w14:textId="63076095" w:rsidR="00160CF3" w:rsidRDefault="00997278" w:rsidP="00160CF3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72" w:history="1">
        <w:r w:rsidR="00160CF3" w:rsidRPr="00F47E3A">
          <w:rPr>
            <w:rStyle w:val="Hipercze"/>
            <w:rFonts w:cs="Tahoma"/>
            <w:noProof/>
          </w:rPr>
          <w:t>9.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ZESTAWIENIE POWIERZCHNI ZAGOSPODAROWANIA TERENU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7</w:t>
        </w:r>
      </w:hyperlink>
    </w:p>
    <w:p w14:paraId="131A82F5" w14:textId="6E24FEE6" w:rsidR="00160CF3" w:rsidRDefault="00997278" w:rsidP="00160CF3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73" w:history="1">
        <w:r w:rsidR="00160CF3" w:rsidRPr="00F47E3A">
          <w:rPr>
            <w:rStyle w:val="Hipercze"/>
            <w:rFonts w:cs="Tahoma"/>
            <w:noProof/>
          </w:rPr>
          <w:t>10.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INFORMACJA O OCHRONIE KONSERWATORSKIEJ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7</w:t>
        </w:r>
      </w:hyperlink>
    </w:p>
    <w:p w14:paraId="7B1EBB2E" w14:textId="573E0224" w:rsidR="00160CF3" w:rsidRDefault="00997278" w:rsidP="00160CF3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74" w:history="1">
        <w:r w:rsidR="00160CF3" w:rsidRPr="00F47E3A">
          <w:rPr>
            <w:rStyle w:val="Hipercze"/>
            <w:rFonts w:cs="Tahoma"/>
            <w:noProof/>
          </w:rPr>
          <w:t>11.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WPŁYW EKSPLOATACJI GÓRNICZEJ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7</w:t>
        </w:r>
      </w:hyperlink>
    </w:p>
    <w:p w14:paraId="64FFCD2B" w14:textId="12CBA5AA" w:rsidR="00160CF3" w:rsidRDefault="00997278" w:rsidP="00160CF3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75" w:history="1">
        <w:r w:rsidR="00160CF3" w:rsidRPr="00F47E3A">
          <w:rPr>
            <w:rStyle w:val="Hipercze"/>
            <w:rFonts w:cs="Tahoma"/>
            <w:noProof/>
          </w:rPr>
          <w:t>12.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PRZEWIDYWANE ZAGROŻENIA DLA ŚRODOWISKA ORAZ HIGIENY ZDROWIA UŻYTKOWNIKÓW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7</w:t>
        </w:r>
      </w:hyperlink>
    </w:p>
    <w:p w14:paraId="446ED565" w14:textId="4D388254" w:rsidR="00160CF3" w:rsidRDefault="00997278" w:rsidP="00160CF3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76" w:history="1">
        <w:r w:rsidR="00160CF3" w:rsidRPr="00F47E3A">
          <w:rPr>
            <w:rStyle w:val="Hipercze"/>
            <w:rFonts w:cs="Tahoma"/>
            <w:noProof/>
          </w:rPr>
          <w:t>13.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OCHRONA GRUNTÓW ROLNYCH I LEŚNYCH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7</w:t>
        </w:r>
      </w:hyperlink>
    </w:p>
    <w:p w14:paraId="6AFD574F" w14:textId="05E98B63" w:rsidR="00160CF3" w:rsidRDefault="00997278" w:rsidP="00160CF3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77" w:history="1">
        <w:r w:rsidR="00160CF3" w:rsidRPr="00F47E3A">
          <w:rPr>
            <w:rStyle w:val="Hipercze"/>
            <w:rFonts w:cs="Tahoma"/>
            <w:noProof/>
          </w:rPr>
          <w:t>14.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OBSZAR ODDZIAŁYWANIA OBIEKTU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7</w:t>
        </w:r>
      </w:hyperlink>
    </w:p>
    <w:p w14:paraId="140B66D1" w14:textId="4F1FFF79" w:rsidR="00160CF3" w:rsidRDefault="00997278" w:rsidP="00160CF3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w:anchor="_Toc81996278" w:history="1">
        <w:r w:rsidR="00160CF3" w:rsidRPr="00F47E3A">
          <w:rPr>
            <w:rStyle w:val="Hipercze"/>
            <w:rFonts w:cs="Tahoma"/>
            <w:noProof/>
          </w:rPr>
          <w:t>15.</w:t>
        </w:r>
        <w:r w:rsidR="00160CF3">
          <w:rPr>
            <w:rFonts w:asciiTheme="minorHAnsi" w:eastAsiaTheme="minorEastAsia" w:hAnsiTheme="minorHAnsi"/>
            <w:noProof/>
            <w:lang w:eastAsia="pl-PL"/>
          </w:rPr>
          <w:tab/>
        </w:r>
        <w:r w:rsidR="00160CF3" w:rsidRPr="00F47E3A">
          <w:rPr>
            <w:rStyle w:val="Hipercze"/>
            <w:rFonts w:cs="Tahoma"/>
            <w:noProof/>
          </w:rPr>
          <w:t>DOKUMENTACJA RYSUNKOWA</w:t>
        </w:r>
        <w:r w:rsidR="00160CF3">
          <w:rPr>
            <w:noProof/>
            <w:webHidden/>
          </w:rPr>
          <w:tab/>
          <w:t>Z</w:t>
        </w:r>
        <w:r w:rsidR="003A2D63">
          <w:rPr>
            <w:noProof/>
            <w:webHidden/>
          </w:rPr>
          <w:t>10</w:t>
        </w:r>
      </w:hyperlink>
    </w:p>
    <w:p w14:paraId="1DEA825B" w14:textId="6F96EB54" w:rsidR="00EC47FB" w:rsidRPr="00160CF3" w:rsidRDefault="00160CF3" w:rsidP="00160CF3">
      <w:pPr>
        <w:rPr>
          <w:rFonts w:eastAsia="Times New Roman"/>
          <w:b/>
          <w:bCs/>
          <w:kern w:val="1"/>
          <w:sz w:val="24"/>
          <w:szCs w:val="24"/>
          <w:lang w:eastAsia="ar-SA"/>
        </w:rPr>
      </w:pPr>
      <w:r w:rsidRPr="00521E39">
        <w:rPr>
          <w:color w:val="000000"/>
          <w:szCs w:val="24"/>
        </w:rPr>
        <w:fldChar w:fldCharType="end"/>
      </w:r>
    </w:p>
    <w:p w14:paraId="38CAACC2" w14:textId="5252689D" w:rsidR="00CA33D2" w:rsidRDefault="00CA33D2" w:rsidP="00CA33D2">
      <w:pPr>
        <w:tabs>
          <w:tab w:val="left" w:pos="4095"/>
        </w:tabs>
      </w:pPr>
    </w:p>
    <w:p w14:paraId="56F52444" w14:textId="77777777" w:rsidR="00EC47FB" w:rsidRDefault="00EC47FB" w:rsidP="00EC47FB">
      <w:pPr>
        <w:pStyle w:val="Tekstpodstawowy"/>
        <w:spacing w:before="4"/>
        <w:rPr>
          <w:b/>
          <w:sz w:val="28"/>
        </w:rPr>
      </w:pPr>
    </w:p>
    <w:p w14:paraId="396DEA2C" w14:textId="77777777" w:rsidR="00160CF3" w:rsidRDefault="00160CF3" w:rsidP="00EC47FB">
      <w:pPr>
        <w:pStyle w:val="Tekstpodstawowy"/>
        <w:spacing w:before="4"/>
        <w:rPr>
          <w:b/>
          <w:sz w:val="28"/>
        </w:rPr>
      </w:pPr>
    </w:p>
    <w:p w14:paraId="23D55C92" w14:textId="77777777" w:rsidR="00160CF3" w:rsidRDefault="00160CF3" w:rsidP="00EC47FB">
      <w:pPr>
        <w:pStyle w:val="Tekstpodstawowy"/>
        <w:spacing w:before="4"/>
        <w:rPr>
          <w:b/>
          <w:sz w:val="28"/>
        </w:rPr>
      </w:pPr>
    </w:p>
    <w:p w14:paraId="696C1C53" w14:textId="77777777" w:rsidR="00160CF3" w:rsidRDefault="00160CF3" w:rsidP="00EC47FB">
      <w:pPr>
        <w:pStyle w:val="Tekstpodstawowy"/>
        <w:spacing w:before="4"/>
        <w:rPr>
          <w:b/>
          <w:sz w:val="28"/>
        </w:rPr>
      </w:pPr>
    </w:p>
    <w:p w14:paraId="2F2DDE4A" w14:textId="77777777" w:rsidR="00160CF3" w:rsidRDefault="00160CF3" w:rsidP="00EC47FB">
      <w:pPr>
        <w:pStyle w:val="Tekstpodstawowy"/>
        <w:spacing w:before="4"/>
        <w:rPr>
          <w:b/>
          <w:sz w:val="28"/>
        </w:rPr>
      </w:pPr>
    </w:p>
    <w:p w14:paraId="0B1C009B" w14:textId="77777777" w:rsidR="00160CF3" w:rsidRDefault="00160CF3" w:rsidP="00EC47FB">
      <w:pPr>
        <w:pStyle w:val="Tekstpodstawowy"/>
        <w:spacing w:before="4"/>
        <w:rPr>
          <w:b/>
          <w:sz w:val="28"/>
        </w:rPr>
      </w:pPr>
    </w:p>
    <w:p w14:paraId="3208C231" w14:textId="77777777" w:rsidR="00160CF3" w:rsidRDefault="00160CF3" w:rsidP="00EC47FB">
      <w:pPr>
        <w:pStyle w:val="Tekstpodstawowy"/>
        <w:spacing w:before="4"/>
        <w:rPr>
          <w:b/>
          <w:sz w:val="28"/>
        </w:rPr>
      </w:pPr>
    </w:p>
    <w:p w14:paraId="6D771449" w14:textId="77777777" w:rsidR="00160CF3" w:rsidRDefault="00160CF3" w:rsidP="00EC47FB">
      <w:pPr>
        <w:pStyle w:val="Tekstpodstawowy"/>
        <w:spacing w:before="4"/>
        <w:rPr>
          <w:b/>
          <w:sz w:val="28"/>
        </w:rPr>
      </w:pPr>
    </w:p>
    <w:p w14:paraId="48979568" w14:textId="09D1CBE9" w:rsidR="00EC47FB" w:rsidRPr="00EC47FB" w:rsidRDefault="00EC47FB" w:rsidP="00EC47FB">
      <w:pPr>
        <w:pStyle w:val="Stopka"/>
        <w:jc w:val="center"/>
        <w:rPr>
          <w:i/>
          <w:iCs/>
          <w:color w:val="808080" w:themeColor="background1" w:themeShade="80"/>
          <w:sz w:val="18"/>
          <w:szCs w:val="18"/>
        </w:rPr>
      </w:pPr>
      <w:r w:rsidRPr="00EC47FB">
        <w:rPr>
          <w:i/>
          <w:iCs/>
          <w:color w:val="808080" w:themeColor="background1" w:themeShade="80"/>
          <w:sz w:val="18"/>
          <w:szCs w:val="18"/>
        </w:rPr>
        <w:t xml:space="preserve">Dokument jest własnością </w:t>
      </w:r>
      <w:r w:rsidR="00610DA8">
        <w:rPr>
          <w:i/>
          <w:iCs/>
          <w:color w:val="808080" w:themeColor="background1" w:themeShade="80"/>
          <w:sz w:val="18"/>
          <w:szCs w:val="18"/>
        </w:rPr>
        <w:t>LMD-Invest Łukasz Dymura</w:t>
      </w:r>
    </w:p>
    <w:p w14:paraId="4E8EB784" w14:textId="4B39146A" w:rsidR="00EC47FB" w:rsidRPr="003B2C98" w:rsidRDefault="00EC47FB" w:rsidP="003B2C98">
      <w:pPr>
        <w:pStyle w:val="Stopka"/>
        <w:jc w:val="center"/>
        <w:rPr>
          <w:i/>
          <w:iCs/>
          <w:color w:val="808080" w:themeColor="background1" w:themeShade="80"/>
          <w:sz w:val="18"/>
          <w:szCs w:val="18"/>
        </w:rPr>
        <w:sectPr w:rsidR="00EC47FB" w:rsidRPr="003B2C98" w:rsidSect="007451EE">
          <w:headerReference w:type="default" r:id="rId8"/>
          <w:headerReference w:type="first" r:id="rId9"/>
          <w:pgSz w:w="11920" w:h="16850"/>
          <w:pgMar w:top="1600" w:right="863" w:bottom="280" w:left="1202" w:header="709" w:footer="0" w:gutter="0"/>
          <w:cols w:space="708"/>
          <w:titlePg/>
          <w:docGrid w:linePitch="299"/>
        </w:sectPr>
      </w:pPr>
      <w:r w:rsidRPr="00EC47FB">
        <w:rPr>
          <w:i/>
          <w:iCs/>
          <w:color w:val="808080" w:themeColor="background1" w:themeShade="80"/>
          <w:sz w:val="18"/>
          <w:szCs w:val="18"/>
        </w:rPr>
        <w:t>Dokonywanie zmian, kopiowanie oraz rozpowszechnianie niniejszego dokumentu jest zabronione</w:t>
      </w:r>
    </w:p>
    <w:p w14:paraId="272DA101" w14:textId="1AD5EE4B" w:rsidR="00B91111" w:rsidRPr="00E51169" w:rsidRDefault="00B91111" w:rsidP="00B91111">
      <w:pPr>
        <w:pStyle w:val="Akapitzlist"/>
        <w:numPr>
          <w:ilvl w:val="0"/>
          <w:numId w:val="8"/>
        </w:numPr>
        <w:tabs>
          <w:tab w:val="left" w:pos="577"/>
        </w:tabs>
        <w:spacing w:before="250"/>
        <w:rPr>
          <w:b/>
          <w:sz w:val="24"/>
          <w:szCs w:val="24"/>
        </w:rPr>
      </w:pPr>
      <w:bookmarkStart w:id="2" w:name="_bookmark0"/>
      <w:bookmarkEnd w:id="2"/>
      <w:r w:rsidRPr="00E51169">
        <w:rPr>
          <w:b/>
          <w:sz w:val="24"/>
          <w:szCs w:val="24"/>
        </w:rPr>
        <w:lastRenderedPageBreak/>
        <w:t>OŚWIADCZENIE PROJEKTANTA</w:t>
      </w:r>
    </w:p>
    <w:p w14:paraId="68C8FEE3" w14:textId="77777777" w:rsidR="00B91111" w:rsidRPr="00B91111" w:rsidRDefault="00B91111" w:rsidP="00B91111">
      <w:pPr>
        <w:pStyle w:val="Akapitzlist"/>
        <w:tabs>
          <w:tab w:val="left" w:pos="577"/>
        </w:tabs>
        <w:spacing w:before="250"/>
        <w:ind w:left="930" w:firstLine="0"/>
        <w:jc w:val="both"/>
        <w:rPr>
          <w:b/>
          <w:sz w:val="28"/>
        </w:rPr>
      </w:pPr>
    </w:p>
    <w:p w14:paraId="3058656F" w14:textId="5B772E74" w:rsidR="00B91111" w:rsidRPr="00B91111" w:rsidRDefault="00B91111" w:rsidP="00B91111">
      <w:pPr>
        <w:tabs>
          <w:tab w:val="left" w:pos="577"/>
        </w:tabs>
        <w:spacing w:before="250" w:line="360" w:lineRule="auto"/>
        <w:jc w:val="both"/>
        <w:rPr>
          <w:bCs/>
        </w:rPr>
      </w:pPr>
      <w:r>
        <w:rPr>
          <w:bCs/>
        </w:rPr>
        <w:tab/>
      </w:r>
      <w:r w:rsidRPr="00B91111">
        <w:rPr>
          <w:bCs/>
        </w:rPr>
        <w:t xml:space="preserve">Oświadczam zgodnie z wymogiem art. 20 ust. 4 ustawy z dnia 7 lipca 1994 r. Prawo Budowlane, </w:t>
      </w:r>
      <w:r>
        <w:rPr>
          <w:bCs/>
        </w:rPr>
        <w:t xml:space="preserve">       </w:t>
      </w:r>
      <w:r w:rsidRPr="00B91111">
        <w:rPr>
          <w:bCs/>
        </w:rPr>
        <w:t xml:space="preserve">że Projekt </w:t>
      </w:r>
      <w:r w:rsidR="007325B7">
        <w:rPr>
          <w:bCs/>
        </w:rPr>
        <w:t>zagospodarowania terenu</w:t>
      </w:r>
      <w:r w:rsidRPr="00B91111">
        <w:rPr>
          <w:bCs/>
        </w:rPr>
        <w:t xml:space="preserve"> w zakresie obejmującym budowę konstrukcji zbiornika został sporządzony zgodnie </w:t>
      </w:r>
      <w:r>
        <w:rPr>
          <w:bCs/>
        </w:rPr>
        <w:t xml:space="preserve"> </w:t>
      </w:r>
      <w:r w:rsidRPr="00B91111">
        <w:rPr>
          <w:bCs/>
        </w:rPr>
        <w:t>z obowiązującymi przepisami oraz zasadami wiedzy technicznej.</w:t>
      </w:r>
    </w:p>
    <w:p w14:paraId="3CB3B56B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065"/>
        <w:gridCol w:w="1884"/>
      </w:tblGrid>
      <w:tr w:rsidR="00B91111" w14:paraId="7CDCFEDA" w14:textId="77777777" w:rsidTr="002A2C3E">
        <w:trPr>
          <w:trHeight w:val="477"/>
        </w:trPr>
        <w:tc>
          <w:tcPr>
            <w:tcW w:w="2122" w:type="dxa"/>
          </w:tcPr>
          <w:p w14:paraId="562865CD" w14:textId="77777777" w:rsidR="00B91111" w:rsidRDefault="00B91111" w:rsidP="002A2C3E">
            <w:pPr>
              <w:pStyle w:val="TableParagraph"/>
              <w:spacing w:before="109"/>
              <w:ind w:left="507" w:right="502"/>
              <w:rPr>
                <w:b/>
                <w:sz w:val="20"/>
              </w:rPr>
            </w:pPr>
            <w:r>
              <w:rPr>
                <w:b/>
                <w:sz w:val="20"/>
              </w:rPr>
              <w:t>BRANŻA</w:t>
            </w:r>
          </w:p>
        </w:tc>
        <w:tc>
          <w:tcPr>
            <w:tcW w:w="5065" w:type="dxa"/>
          </w:tcPr>
          <w:p w14:paraId="66D63C57" w14:textId="77777777" w:rsidR="00B91111" w:rsidRDefault="00B91111" w:rsidP="002A2C3E">
            <w:pPr>
              <w:pStyle w:val="TableParagraph"/>
              <w:spacing w:before="109"/>
              <w:ind w:left="696" w:right="677"/>
              <w:rPr>
                <w:b/>
                <w:sz w:val="20"/>
              </w:rPr>
            </w:pPr>
            <w:r>
              <w:rPr>
                <w:b/>
                <w:sz w:val="20"/>
              </w:rPr>
              <w:t>PROJEKTANT</w:t>
            </w:r>
          </w:p>
        </w:tc>
        <w:tc>
          <w:tcPr>
            <w:tcW w:w="1884" w:type="dxa"/>
          </w:tcPr>
          <w:p w14:paraId="43D5D1C3" w14:textId="77777777" w:rsidR="00B91111" w:rsidRDefault="00B91111" w:rsidP="002A2C3E">
            <w:pPr>
              <w:pStyle w:val="TableParagraph"/>
              <w:spacing w:before="109"/>
              <w:ind w:left="6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PODPIS</w:t>
            </w:r>
          </w:p>
        </w:tc>
      </w:tr>
      <w:tr w:rsidR="00B91111" w14:paraId="154A4DD7" w14:textId="77777777" w:rsidTr="002A2C3E">
        <w:trPr>
          <w:trHeight w:val="1041"/>
        </w:trPr>
        <w:tc>
          <w:tcPr>
            <w:tcW w:w="2122" w:type="dxa"/>
            <w:vAlign w:val="center"/>
          </w:tcPr>
          <w:p w14:paraId="4529E94E" w14:textId="77777777" w:rsidR="00B91111" w:rsidRDefault="00B91111" w:rsidP="002A2C3E">
            <w:pPr>
              <w:pStyle w:val="TableParagraph"/>
              <w:spacing w:before="1" w:line="259" w:lineRule="auto"/>
              <w:ind w:left="395" w:hanging="27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 xml:space="preserve">KONSTRUKCYJNO- </w:t>
            </w:r>
            <w:r>
              <w:rPr>
                <w:sz w:val="20"/>
              </w:rPr>
              <w:t>BUDOWLANA</w:t>
            </w:r>
          </w:p>
        </w:tc>
        <w:tc>
          <w:tcPr>
            <w:tcW w:w="5065" w:type="dxa"/>
          </w:tcPr>
          <w:p w14:paraId="73E835C4" w14:textId="77777777" w:rsidR="00B91111" w:rsidRDefault="00B91111" w:rsidP="002A2C3E">
            <w:pPr>
              <w:pStyle w:val="TableParagraph"/>
              <w:spacing w:before="1"/>
              <w:ind w:left="689" w:right="679"/>
              <w:rPr>
                <w:b/>
                <w:sz w:val="20"/>
              </w:rPr>
            </w:pPr>
            <w:r>
              <w:rPr>
                <w:b/>
                <w:sz w:val="20"/>
              </w:rPr>
              <w:t>mgr inż. Łukasz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Dymura</w:t>
            </w:r>
          </w:p>
          <w:p w14:paraId="2E6397A4" w14:textId="77777777" w:rsidR="00B91111" w:rsidRDefault="00B91111" w:rsidP="002A2C3E">
            <w:pPr>
              <w:pStyle w:val="TableParagraph"/>
              <w:spacing w:before="20"/>
              <w:ind w:left="696" w:right="679"/>
              <w:rPr>
                <w:sz w:val="20"/>
              </w:rPr>
            </w:pPr>
            <w:r>
              <w:rPr>
                <w:sz w:val="20"/>
              </w:rPr>
              <w:t xml:space="preserve">nr </w:t>
            </w:r>
            <w:proofErr w:type="spellStart"/>
            <w:r>
              <w:rPr>
                <w:sz w:val="20"/>
              </w:rPr>
              <w:t>upr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POM/0125/POOK/11</w:t>
            </w:r>
          </w:p>
          <w:p w14:paraId="3DBD36BC" w14:textId="77777777" w:rsidR="00B91111" w:rsidRDefault="00B91111" w:rsidP="002A2C3E">
            <w:pPr>
              <w:pStyle w:val="TableParagraph"/>
              <w:spacing w:before="18"/>
              <w:ind w:left="696" w:right="679"/>
              <w:rPr>
                <w:sz w:val="20"/>
              </w:rPr>
            </w:pPr>
            <w:r>
              <w:rPr>
                <w:sz w:val="20"/>
              </w:rPr>
              <w:t>do projektowania bez ograniczeń</w:t>
            </w:r>
          </w:p>
          <w:p w14:paraId="1EE9A111" w14:textId="77777777" w:rsidR="00B91111" w:rsidRDefault="00B91111" w:rsidP="002A2C3E">
            <w:pPr>
              <w:pStyle w:val="TableParagraph"/>
              <w:spacing w:before="9"/>
              <w:ind w:left="696" w:right="679"/>
              <w:rPr>
                <w:sz w:val="20"/>
              </w:rPr>
            </w:pPr>
            <w:r>
              <w:rPr>
                <w:sz w:val="20"/>
              </w:rPr>
              <w:t>w specjalności konstrukcyjno-budowlanej</w:t>
            </w:r>
          </w:p>
        </w:tc>
        <w:tc>
          <w:tcPr>
            <w:tcW w:w="1884" w:type="dxa"/>
          </w:tcPr>
          <w:p w14:paraId="03D4C9B1" w14:textId="77777777" w:rsidR="00B91111" w:rsidRDefault="00B91111" w:rsidP="002A2C3E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</w:tbl>
    <w:p w14:paraId="1D70DFDD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1C0E4364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02DACD9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04EC9B7D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5355E5CA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1379B0C7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3E84ADD2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9D232F5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7C478B3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9C60CA6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456D0A36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083F2D01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09347B84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7F6260FC" w14:textId="5FB3844F" w:rsidR="00B91111" w:rsidRDefault="00B91111" w:rsidP="00B91111">
      <w:pPr>
        <w:pStyle w:val="Nagwek1"/>
        <w:numPr>
          <w:ilvl w:val="0"/>
          <w:numId w:val="8"/>
        </w:numPr>
        <w:spacing w:before="480"/>
        <w:rPr>
          <w:sz w:val="24"/>
          <w:szCs w:val="24"/>
        </w:rPr>
      </w:pPr>
      <w:bookmarkStart w:id="3" w:name="_Toc81996501"/>
      <w:r>
        <w:rPr>
          <w:sz w:val="24"/>
          <w:szCs w:val="24"/>
        </w:rPr>
        <w:lastRenderedPageBreak/>
        <w:t xml:space="preserve">KSEROKOPIA UPRAWNIEŃ PROJEKTANTA </w:t>
      </w:r>
      <w:bookmarkEnd w:id="3"/>
    </w:p>
    <w:p w14:paraId="3764282F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46F90449" w14:textId="63308773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  <w:r w:rsidRPr="004A254A">
        <w:rPr>
          <w:noProof/>
        </w:rPr>
        <w:drawing>
          <wp:inline distT="0" distB="0" distL="0" distR="0" wp14:anchorId="57C92436" wp14:editId="5A7F18DD">
            <wp:extent cx="5759450" cy="7498890"/>
            <wp:effectExtent l="0" t="0" r="0" b="698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56"/>
                    <a:stretch/>
                  </pic:blipFill>
                  <pic:spPr bwMode="auto">
                    <a:xfrm>
                      <a:off x="0" y="0"/>
                      <a:ext cx="5759450" cy="749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A5E69B" w14:textId="01FCEA2C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  <w:r w:rsidRPr="004A254A">
        <w:rPr>
          <w:noProof/>
        </w:rPr>
        <w:lastRenderedPageBreak/>
        <w:drawing>
          <wp:inline distT="0" distB="0" distL="0" distR="0" wp14:anchorId="5EB0394E" wp14:editId="29933C55">
            <wp:extent cx="5759450" cy="7520321"/>
            <wp:effectExtent l="0" t="0" r="0" b="4445"/>
            <wp:docPr id="1557647592" name="Obraz 1557647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56"/>
                    <a:stretch/>
                  </pic:blipFill>
                  <pic:spPr bwMode="auto">
                    <a:xfrm>
                      <a:off x="0" y="0"/>
                      <a:ext cx="5759450" cy="752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0B787B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40D0BF84" w14:textId="77777777" w:rsidR="00B91111" w:rsidRDefault="00B91111" w:rsidP="00B91111">
      <w:pPr>
        <w:tabs>
          <w:tab w:val="left" w:pos="577"/>
        </w:tabs>
        <w:spacing w:before="250"/>
        <w:rPr>
          <w:b/>
          <w:sz w:val="28"/>
        </w:rPr>
      </w:pPr>
    </w:p>
    <w:p w14:paraId="22911111" w14:textId="022751E3" w:rsidR="00B91111" w:rsidRDefault="00B91111" w:rsidP="00B91111">
      <w:pPr>
        <w:pStyle w:val="Nagwek1"/>
        <w:numPr>
          <w:ilvl w:val="0"/>
          <w:numId w:val="8"/>
        </w:numPr>
        <w:spacing w:before="480"/>
        <w:rPr>
          <w:sz w:val="24"/>
          <w:szCs w:val="24"/>
        </w:rPr>
      </w:pPr>
      <w:bookmarkStart w:id="4" w:name="_Toc81996502"/>
      <w:r>
        <w:rPr>
          <w:sz w:val="24"/>
          <w:szCs w:val="24"/>
        </w:rPr>
        <w:lastRenderedPageBreak/>
        <w:t>ZAŚWIADCZENIE POMORSKIEJ OKRĘGOWEJ IZBY INŻYNIERÓW BUDOWNICTWA</w:t>
      </w:r>
      <w:bookmarkEnd w:id="4"/>
    </w:p>
    <w:p w14:paraId="4CC6D498" w14:textId="7A41DFD5" w:rsidR="00B91111" w:rsidRDefault="00B91111" w:rsidP="007E0CC7">
      <w:pPr>
        <w:tabs>
          <w:tab w:val="left" w:pos="577"/>
        </w:tabs>
        <w:spacing w:before="250"/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4C34EE5B" wp14:editId="70E3CFE1">
            <wp:extent cx="5451412" cy="7715250"/>
            <wp:effectExtent l="0" t="0" r="0" b="0"/>
            <wp:docPr id="15165576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557684" name="Obraz 151655768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3012" cy="771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69F04" w14:textId="7518E198" w:rsidR="00797AB5" w:rsidRPr="009215E6" w:rsidRDefault="00797AB5" w:rsidP="00797AB5">
      <w:pPr>
        <w:pStyle w:val="Nagwek1"/>
        <w:spacing w:line="360" w:lineRule="auto"/>
        <w:ind w:left="0"/>
        <w:rPr>
          <w:sz w:val="20"/>
          <w:szCs w:val="20"/>
        </w:rPr>
      </w:pPr>
      <w:bookmarkStart w:id="5" w:name="_Toc81996265"/>
      <w:r>
        <w:rPr>
          <w:sz w:val="24"/>
          <w:szCs w:val="24"/>
        </w:rPr>
        <w:lastRenderedPageBreak/>
        <w:t>4.DANE OGÓLNE</w:t>
      </w:r>
      <w:bookmarkEnd w:id="5"/>
    </w:p>
    <w:p w14:paraId="028F5B9C" w14:textId="36AA4E4F" w:rsidR="00797AB5" w:rsidRPr="0017269C" w:rsidRDefault="00797AB5" w:rsidP="00797AB5">
      <w:pPr>
        <w:spacing w:before="120" w:after="120" w:line="360" w:lineRule="auto"/>
        <w:jc w:val="both"/>
        <w:rPr>
          <w:lang w:eastAsia="ar-SA"/>
        </w:rPr>
      </w:pPr>
      <w:r w:rsidRPr="0017269C">
        <w:rPr>
          <w:lang w:eastAsia="ar-SA"/>
        </w:rPr>
        <w:t xml:space="preserve">Przedmiotem inwestycji jest budowa zbiornika zapasu wody o pojemności użytkowej </w:t>
      </w:r>
      <w:r>
        <w:rPr>
          <w:lang w:eastAsia="ar-SA"/>
        </w:rPr>
        <w:t xml:space="preserve">358 </w:t>
      </w:r>
      <w:r w:rsidRPr="0017269C">
        <w:rPr>
          <w:lang w:eastAsia="ar-SA"/>
        </w:rPr>
        <w:t>m</w:t>
      </w:r>
      <w:r w:rsidRPr="0017269C">
        <w:rPr>
          <w:vertAlign w:val="superscript"/>
          <w:lang w:eastAsia="ar-SA"/>
        </w:rPr>
        <w:t>3</w:t>
      </w:r>
      <w:r w:rsidRPr="0017269C">
        <w:rPr>
          <w:lang w:eastAsia="ar-SA"/>
        </w:rPr>
        <w:t>.</w:t>
      </w:r>
    </w:p>
    <w:p w14:paraId="50BA2C96" w14:textId="58440C67" w:rsidR="00797AB5" w:rsidRPr="0017269C" w:rsidRDefault="00797AB5" w:rsidP="00797AB5">
      <w:pPr>
        <w:spacing w:before="120" w:after="120" w:line="360" w:lineRule="auto"/>
        <w:jc w:val="both"/>
        <w:rPr>
          <w:lang w:eastAsia="ar-SA"/>
        </w:rPr>
      </w:pPr>
      <w:r>
        <w:rPr>
          <w:lang w:eastAsia="ar-SA"/>
        </w:rPr>
        <w:t xml:space="preserve">Świebodzice </w:t>
      </w:r>
    </w:p>
    <w:p w14:paraId="114D6A30" w14:textId="3A5B5AC0" w:rsidR="00797AB5" w:rsidRPr="0017269C" w:rsidRDefault="00797AB5" w:rsidP="00797AB5">
      <w:pPr>
        <w:spacing w:before="120" w:after="120" w:line="360" w:lineRule="auto"/>
        <w:jc w:val="both"/>
        <w:rPr>
          <w:lang w:eastAsia="ar-SA"/>
        </w:rPr>
      </w:pPr>
      <w:r w:rsidRPr="0017269C">
        <w:rPr>
          <w:lang w:eastAsia="ar-SA"/>
        </w:rPr>
        <w:t xml:space="preserve">działka nr </w:t>
      </w:r>
      <w:r>
        <w:rPr>
          <w:lang w:eastAsia="ar-SA"/>
        </w:rPr>
        <w:t>747/31,</w:t>
      </w:r>
      <w:r w:rsidRPr="0017269C">
        <w:rPr>
          <w:lang w:eastAsia="ar-SA"/>
        </w:rPr>
        <w:t xml:space="preserve"> obręb </w:t>
      </w:r>
      <w:r>
        <w:rPr>
          <w:lang w:eastAsia="ar-SA"/>
        </w:rPr>
        <w:t>Śródmieście 3</w:t>
      </w:r>
    </w:p>
    <w:p w14:paraId="61EF68EF" w14:textId="7B589767" w:rsidR="00797AB5" w:rsidRPr="00AB2013" w:rsidRDefault="00797AB5" w:rsidP="00797AB5">
      <w:pPr>
        <w:pStyle w:val="Nagwek1"/>
        <w:ind w:left="0"/>
        <w:rPr>
          <w:sz w:val="24"/>
          <w:szCs w:val="24"/>
          <w:lang w:val="en-US"/>
        </w:rPr>
      </w:pPr>
      <w:bookmarkStart w:id="6" w:name="_Toc81996266"/>
      <w:r w:rsidRPr="00AB2013">
        <w:rPr>
          <w:sz w:val="24"/>
          <w:szCs w:val="24"/>
          <w:lang w:val="en-US"/>
        </w:rPr>
        <w:t>5. INWESTOR</w:t>
      </w:r>
      <w:bookmarkEnd w:id="6"/>
    </w:p>
    <w:p w14:paraId="38998D30" w14:textId="045A80AC" w:rsidR="00797AB5" w:rsidRDefault="00797AB5" w:rsidP="00797AB5">
      <w:pPr>
        <w:spacing w:before="120" w:after="120" w:line="360" w:lineRule="auto"/>
        <w:rPr>
          <w:lang w:eastAsia="ar-SA"/>
        </w:rPr>
      </w:pPr>
      <w:r w:rsidRPr="00797AB5">
        <w:rPr>
          <w:lang w:val="en-US" w:eastAsia="ar-SA"/>
        </w:rPr>
        <w:t xml:space="preserve">Invest-Park Development Sp. z o. o. </w:t>
      </w:r>
      <w:r w:rsidRPr="00797AB5">
        <w:rPr>
          <w:lang w:val="en-US" w:eastAsia="ar-SA"/>
        </w:rPr>
        <w:br/>
      </w:r>
      <w:r w:rsidRPr="0017269C">
        <w:rPr>
          <w:lang w:eastAsia="ar-SA"/>
        </w:rPr>
        <w:t xml:space="preserve">ul. </w:t>
      </w:r>
      <w:r>
        <w:rPr>
          <w:lang w:eastAsia="ar-SA"/>
        </w:rPr>
        <w:t>Uczniowska 16</w:t>
      </w:r>
      <w:r w:rsidRPr="0017269C">
        <w:rPr>
          <w:lang w:eastAsia="ar-SA"/>
        </w:rPr>
        <w:t xml:space="preserve"> </w:t>
      </w:r>
    </w:p>
    <w:p w14:paraId="75CA47A5" w14:textId="18E5644B" w:rsidR="00797AB5" w:rsidRPr="0017269C" w:rsidRDefault="00797AB5" w:rsidP="00797AB5">
      <w:pPr>
        <w:pStyle w:val="Akapitzlist"/>
        <w:numPr>
          <w:ilvl w:val="1"/>
          <w:numId w:val="10"/>
        </w:numPr>
        <w:spacing w:before="120" w:after="120" w:line="360" w:lineRule="auto"/>
        <w:rPr>
          <w:lang w:eastAsia="ar-SA"/>
        </w:rPr>
      </w:pPr>
      <w:r>
        <w:rPr>
          <w:lang w:eastAsia="ar-SA"/>
        </w:rPr>
        <w:t>Wałbrzych</w:t>
      </w:r>
    </w:p>
    <w:p w14:paraId="6C2B83A5" w14:textId="6451FE14" w:rsidR="00797AB5" w:rsidRPr="00521E39" w:rsidRDefault="00797AB5" w:rsidP="00797AB5">
      <w:pPr>
        <w:pStyle w:val="Nagwek1"/>
        <w:ind w:left="0"/>
        <w:rPr>
          <w:sz w:val="24"/>
          <w:szCs w:val="24"/>
        </w:rPr>
      </w:pPr>
      <w:bookmarkStart w:id="7" w:name="_Toc81996267"/>
      <w:r>
        <w:rPr>
          <w:sz w:val="24"/>
          <w:szCs w:val="24"/>
        </w:rPr>
        <w:t>6.PODSTAWA OPRACOWANIA</w:t>
      </w:r>
      <w:bookmarkEnd w:id="7"/>
    </w:p>
    <w:p w14:paraId="5C6630C6" w14:textId="77777777" w:rsidR="00797AB5" w:rsidRDefault="00797AB5" w:rsidP="00797AB5">
      <w:pPr>
        <w:spacing w:before="120" w:after="120" w:line="360" w:lineRule="auto"/>
        <w:ind w:firstLine="426"/>
        <w:jc w:val="both"/>
        <w:rPr>
          <w:lang w:eastAsia="ar-SA"/>
        </w:rPr>
      </w:pPr>
      <w:r>
        <w:rPr>
          <w:lang w:eastAsia="ar-SA"/>
        </w:rPr>
        <w:t>- wizja lokalna</w:t>
      </w:r>
    </w:p>
    <w:p w14:paraId="576A020E" w14:textId="77777777" w:rsidR="00797AB5" w:rsidRDefault="00797AB5" w:rsidP="00797AB5">
      <w:pPr>
        <w:spacing w:before="120" w:after="120" w:line="360" w:lineRule="auto"/>
        <w:ind w:firstLine="426"/>
        <w:jc w:val="both"/>
        <w:rPr>
          <w:lang w:eastAsia="ar-SA"/>
        </w:rPr>
      </w:pPr>
      <w:r>
        <w:rPr>
          <w:lang w:eastAsia="ar-SA"/>
        </w:rPr>
        <w:t>- obowiązujące przepisy oraz normy</w:t>
      </w:r>
    </w:p>
    <w:p w14:paraId="18DDC308" w14:textId="77777777" w:rsidR="00797AB5" w:rsidRPr="00C13CF7" w:rsidRDefault="00797AB5" w:rsidP="00797AB5">
      <w:pPr>
        <w:spacing w:before="120" w:after="120" w:line="360" w:lineRule="auto"/>
        <w:ind w:firstLine="426"/>
        <w:jc w:val="both"/>
        <w:rPr>
          <w:lang w:eastAsia="ar-SA"/>
        </w:rPr>
      </w:pPr>
      <w:r>
        <w:rPr>
          <w:lang w:eastAsia="ar-SA"/>
        </w:rPr>
        <w:t>- zlecenie inwestora</w:t>
      </w:r>
    </w:p>
    <w:p w14:paraId="0E8FCB9F" w14:textId="157690FB" w:rsidR="00797AB5" w:rsidRDefault="00797AB5" w:rsidP="00797AB5">
      <w:pPr>
        <w:pStyle w:val="Nagwek1"/>
        <w:ind w:left="0"/>
        <w:rPr>
          <w:sz w:val="24"/>
          <w:szCs w:val="24"/>
        </w:rPr>
      </w:pPr>
      <w:bookmarkStart w:id="8" w:name="_Toc81996268"/>
      <w:r>
        <w:rPr>
          <w:sz w:val="24"/>
          <w:szCs w:val="24"/>
        </w:rPr>
        <w:t>7.PRZEDMIOT INWESTYCJI</w:t>
      </w:r>
      <w:bookmarkEnd w:id="8"/>
    </w:p>
    <w:p w14:paraId="3D8351B4" w14:textId="1488E52F" w:rsidR="00797AB5" w:rsidRPr="002B66EE" w:rsidRDefault="00797AB5" w:rsidP="00797AB5">
      <w:pPr>
        <w:pStyle w:val="Styl16"/>
        <w:ind w:left="0"/>
        <w:rPr>
          <w:rFonts w:ascii="Tahoma" w:eastAsiaTheme="minorHAnsi" w:hAnsi="Tahoma" w:cstheme="minorBidi"/>
          <w:bCs/>
          <w:sz w:val="22"/>
          <w:lang w:eastAsia="en-US"/>
        </w:rPr>
      </w:pPr>
      <w:r w:rsidRPr="002B66EE">
        <w:rPr>
          <w:rFonts w:ascii="Tahoma" w:eastAsiaTheme="minorHAnsi" w:hAnsi="Tahoma" w:cstheme="minorBidi"/>
          <w:bCs/>
          <w:sz w:val="22"/>
          <w:lang w:eastAsia="en-US"/>
        </w:rPr>
        <w:t xml:space="preserve">Przedmiotem inwestycji jest cylindryczny pionowy zbiornik </w:t>
      </w:r>
      <w:r>
        <w:rPr>
          <w:rFonts w:ascii="Tahoma" w:eastAsiaTheme="minorHAnsi" w:hAnsi="Tahoma" w:cstheme="minorBidi"/>
          <w:bCs/>
          <w:sz w:val="22"/>
          <w:lang w:eastAsia="en-US"/>
        </w:rPr>
        <w:t xml:space="preserve">na wodę do celów przeciwpożarowych </w:t>
      </w:r>
      <w:r w:rsidRPr="002B66EE">
        <w:rPr>
          <w:rFonts w:ascii="Tahoma" w:eastAsiaTheme="minorHAnsi" w:hAnsi="Tahoma" w:cstheme="minorBidi"/>
          <w:bCs/>
          <w:sz w:val="22"/>
          <w:lang w:eastAsia="en-US"/>
        </w:rPr>
        <w:t xml:space="preserve">o pojemności użytkowej </w:t>
      </w:r>
      <w:r>
        <w:rPr>
          <w:rFonts w:ascii="Tahoma" w:eastAsiaTheme="minorHAnsi" w:hAnsi="Tahoma" w:cstheme="minorBidi"/>
          <w:bCs/>
          <w:sz w:val="22"/>
          <w:lang w:eastAsia="en-US"/>
        </w:rPr>
        <w:t xml:space="preserve">358 </w:t>
      </w:r>
      <w:r w:rsidRPr="002B66EE">
        <w:rPr>
          <w:rFonts w:ascii="Tahoma" w:eastAsiaTheme="minorHAnsi" w:hAnsi="Tahoma" w:cstheme="minorBidi"/>
          <w:bCs/>
          <w:sz w:val="22"/>
          <w:lang w:eastAsia="en-US"/>
        </w:rPr>
        <w:t>m</w:t>
      </w:r>
      <w:r w:rsidRPr="002B66EE">
        <w:rPr>
          <w:rFonts w:ascii="Tahoma" w:eastAsiaTheme="minorHAnsi" w:hAnsi="Tahoma" w:cstheme="minorBidi"/>
          <w:bCs/>
          <w:sz w:val="22"/>
          <w:vertAlign w:val="superscript"/>
          <w:lang w:eastAsia="en-US"/>
        </w:rPr>
        <w:t>3</w:t>
      </w:r>
      <w:r>
        <w:rPr>
          <w:rFonts w:ascii="Tahoma" w:eastAsiaTheme="minorHAnsi" w:hAnsi="Tahoma" w:cstheme="minorBidi"/>
          <w:bCs/>
          <w:sz w:val="22"/>
          <w:lang w:eastAsia="en-US"/>
        </w:rPr>
        <w:t>,</w:t>
      </w:r>
      <w:r w:rsidRPr="002B66EE">
        <w:rPr>
          <w:rFonts w:ascii="Tahoma" w:eastAsiaTheme="minorHAnsi" w:hAnsi="Tahoma" w:cstheme="minorBidi"/>
          <w:bCs/>
          <w:sz w:val="22"/>
          <w:lang w:eastAsia="en-US"/>
        </w:rPr>
        <w:t xml:space="preserve"> posiada konstrukcję z blach stalowych cynkowanych ogniowo. Blachy zbiornika łączone są śrubami, których kształt uniemożliwia uszkodzenie wewnętrznej </w:t>
      </w:r>
      <w:proofErr w:type="spellStart"/>
      <w:r w:rsidRPr="002B66EE">
        <w:rPr>
          <w:rFonts w:ascii="Tahoma" w:eastAsiaTheme="minorHAnsi" w:hAnsi="Tahoma" w:cstheme="minorBidi"/>
          <w:bCs/>
          <w:sz w:val="22"/>
          <w:lang w:eastAsia="en-US"/>
        </w:rPr>
        <w:t>geomembrany</w:t>
      </w:r>
      <w:proofErr w:type="spellEnd"/>
      <w:r w:rsidRPr="002B66EE">
        <w:rPr>
          <w:rFonts w:ascii="Tahoma" w:eastAsiaTheme="minorHAnsi" w:hAnsi="Tahoma" w:cstheme="minorBidi"/>
          <w:bCs/>
          <w:sz w:val="22"/>
          <w:lang w:eastAsia="en-US"/>
        </w:rPr>
        <w:t>. Konstrukcja blaszana zbiornika jest wzmacniana za pomocą profilowanych kątowników. Zbiornik wykonany jest z blachy ocynkowanej oraz innych materiałów odpornych na wodę i</w:t>
      </w:r>
      <w:r>
        <w:rPr>
          <w:rFonts w:ascii="Tahoma" w:eastAsiaTheme="minorHAnsi" w:hAnsi="Tahoma" w:cstheme="minorBidi"/>
          <w:bCs/>
          <w:sz w:val="22"/>
          <w:lang w:eastAsia="en-US"/>
        </w:rPr>
        <w:t> </w:t>
      </w:r>
      <w:r w:rsidRPr="002B66EE">
        <w:rPr>
          <w:rFonts w:ascii="Tahoma" w:eastAsiaTheme="minorHAnsi" w:hAnsi="Tahoma" w:cstheme="minorBidi"/>
          <w:bCs/>
          <w:sz w:val="22"/>
          <w:lang w:eastAsia="en-US"/>
        </w:rPr>
        <w:t xml:space="preserve">wpływ warunków atmosferycznych. Zbiornik przeznaczony jest do </w:t>
      </w:r>
      <w:r>
        <w:rPr>
          <w:rFonts w:ascii="Tahoma" w:eastAsiaTheme="minorHAnsi" w:hAnsi="Tahoma" w:cstheme="minorBidi"/>
          <w:bCs/>
          <w:sz w:val="22"/>
          <w:lang w:eastAsia="en-US"/>
        </w:rPr>
        <w:t>magazynowania wody na cele ppoż</w:t>
      </w:r>
      <w:r w:rsidRPr="00471A23">
        <w:rPr>
          <w:rFonts w:ascii="Tahoma" w:eastAsiaTheme="minorHAnsi" w:hAnsi="Tahoma" w:cstheme="minorBidi"/>
          <w:bCs/>
          <w:sz w:val="22"/>
          <w:lang w:eastAsia="en-US"/>
        </w:rPr>
        <w:t>.</w:t>
      </w:r>
      <w:r w:rsidRPr="000C54EF">
        <w:rPr>
          <w:rFonts w:ascii="Tahoma" w:eastAsiaTheme="minorHAnsi" w:hAnsi="Tahoma" w:cstheme="minorBidi"/>
          <w:bCs/>
          <w:sz w:val="22"/>
          <w:lang w:eastAsia="en-US"/>
        </w:rPr>
        <w:t xml:space="preserve"> </w:t>
      </w:r>
    </w:p>
    <w:p w14:paraId="71E2300B" w14:textId="77777777" w:rsidR="00797AB5" w:rsidRPr="002B66EE" w:rsidRDefault="00797AB5" w:rsidP="00797AB5">
      <w:pPr>
        <w:spacing w:before="100" w:beforeAutospacing="1" w:after="100" w:afterAutospacing="1" w:line="360" w:lineRule="auto"/>
        <w:rPr>
          <w:bCs/>
          <w:szCs w:val="24"/>
        </w:rPr>
      </w:pPr>
      <w:r w:rsidRPr="002B66EE">
        <w:rPr>
          <w:bCs/>
          <w:szCs w:val="24"/>
        </w:rPr>
        <w:t>Zasilanie zbiornika w wodę i energię z istniejących instalacj</w:t>
      </w:r>
      <w:r>
        <w:rPr>
          <w:bCs/>
          <w:szCs w:val="24"/>
        </w:rPr>
        <w:t>i</w:t>
      </w:r>
      <w:r w:rsidRPr="002B66EE">
        <w:rPr>
          <w:bCs/>
          <w:szCs w:val="24"/>
        </w:rPr>
        <w:t>.</w:t>
      </w:r>
    </w:p>
    <w:p w14:paraId="0D5A050B" w14:textId="6355BD73" w:rsidR="00797AB5" w:rsidRPr="00C13CF7" w:rsidRDefault="00797AB5" w:rsidP="00797AB5">
      <w:pPr>
        <w:pStyle w:val="Nagwek1"/>
        <w:spacing w:line="360" w:lineRule="auto"/>
        <w:ind w:left="0"/>
        <w:rPr>
          <w:sz w:val="20"/>
          <w:szCs w:val="20"/>
        </w:rPr>
      </w:pPr>
      <w:bookmarkStart w:id="9" w:name="_Toc81996269"/>
      <w:r>
        <w:rPr>
          <w:sz w:val="24"/>
          <w:szCs w:val="24"/>
        </w:rPr>
        <w:t>8.ZAGOSPODAROWANIE TERENU</w:t>
      </w:r>
      <w:bookmarkEnd w:id="9"/>
    </w:p>
    <w:p w14:paraId="518031F7" w14:textId="7F4972AA" w:rsidR="00797AB5" w:rsidRPr="00E07652" w:rsidRDefault="00797AB5" w:rsidP="00797AB5">
      <w:pPr>
        <w:pStyle w:val="Nagwek1"/>
        <w:spacing w:line="360" w:lineRule="auto"/>
        <w:ind w:left="360"/>
        <w:rPr>
          <w:sz w:val="16"/>
          <w:szCs w:val="16"/>
        </w:rPr>
      </w:pPr>
      <w:bookmarkStart w:id="10" w:name="_Toc81996270"/>
      <w:r>
        <w:rPr>
          <w:sz w:val="24"/>
          <w:szCs w:val="24"/>
        </w:rPr>
        <w:t>8.1.ISTNIEJĄCY STAN ZAGOSPODAROWANIA TERENU</w:t>
      </w:r>
      <w:bookmarkEnd w:id="10"/>
    </w:p>
    <w:p w14:paraId="3E09A8B2" w14:textId="52AB13EE" w:rsidR="00797AB5" w:rsidRPr="008339E3" w:rsidRDefault="00797AB5" w:rsidP="00797AB5">
      <w:pPr>
        <w:adjustRightInd w:val="0"/>
        <w:spacing w:before="240" w:line="360" w:lineRule="auto"/>
        <w:ind w:firstLine="426"/>
        <w:jc w:val="both"/>
      </w:pPr>
      <w:r w:rsidRPr="008339E3">
        <w:t xml:space="preserve">Działka nr </w:t>
      </w:r>
      <w:r>
        <w:t>747/31 na</w:t>
      </w:r>
      <w:r w:rsidRPr="008339E3">
        <w:t xml:space="preserve"> której prowadzona ma być inwestycja </w:t>
      </w:r>
      <w:r w:rsidRPr="000C54EF">
        <w:t>jest zabudowana budynkami funkcji przemysłowych i usługowych. Wjazd na</w:t>
      </w:r>
      <w:r>
        <w:t> </w:t>
      </w:r>
      <w:r w:rsidRPr="000C54EF">
        <w:t>działkę istniejący z drogi lokalnej. Większość terenu działki jest nieutwardzona obrośnięta zielenią niską – trawą. Dojazdy do budynków funkcji przemysłowych i usługowych oraz</w:t>
      </w:r>
      <w:r>
        <w:t> </w:t>
      </w:r>
      <w:r w:rsidRPr="000C54EF">
        <w:t>zbiorników utwardzone betonowymi płytami.</w:t>
      </w:r>
    </w:p>
    <w:p w14:paraId="139997F2" w14:textId="48A96FE5" w:rsidR="00797AB5" w:rsidRPr="00E07652" w:rsidRDefault="00797AB5" w:rsidP="00797AB5">
      <w:pPr>
        <w:pStyle w:val="Nagwek1"/>
        <w:spacing w:before="120" w:after="120" w:line="360" w:lineRule="auto"/>
        <w:ind w:left="360"/>
        <w:rPr>
          <w:sz w:val="16"/>
          <w:szCs w:val="16"/>
        </w:rPr>
      </w:pPr>
      <w:bookmarkStart w:id="11" w:name="_Toc81996271"/>
      <w:r>
        <w:rPr>
          <w:sz w:val="24"/>
          <w:szCs w:val="24"/>
        </w:rPr>
        <w:lastRenderedPageBreak/>
        <w:t>8.2.PROJEKTOWANE ZAGOSPODAROWANIE TERENU</w:t>
      </w:r>
      <w:bookmarkEnd w:id="11"/>
    </w:p>
    <w:p w14:paraId="0666EC3E" w14:textId="10660B9A" w:rsidR="00797AB5" w:rsidRPr="008339E3" w:rsidRDefault="00797AB5" w:rsidP="00797AB5">
      <w:pPr>
        <w:adjustRightInd w:val="0"/>
        <w:spacing w:before="240" w:line="360" w:lineRule="auto"/>
        <w:ind w:firstLine="426"/>
        <w:jc w:val="both"/>
      </w:pPr>
      <w:r w:rsidRPr="008339E3">
        <w:t xml:space="preserve">Na działce nr </w:t>
      </w:r>
      <w:r>
        <w:t>747/31</w:t>
      </w:r>
      <w:r w:rsidRPr="008339E3">
        <w:t xml:space="preserve"> przewiduje się budowę zbiornika </w:t>
      </w:r>
      <w:r>
        <w:t xml:space="preserve">zapasu wody na cele ppoż. </w:t>
      </w:r>
      <w:r w:rsidRPr="008339E3">
        <w:t xml:space="preserve">średnicy </w:t>
      </w:r>
      <w:r>
        <w:t xml:space="preserve">8,4 </w:t>
      </w:r>
      <w:r w:rsidRPr="008339E3">
        <w:t xml:space="preserve">m </w:t>
      </w:r>
      <w:r>
        <w:t xml:space="preserve">                      </w:t>
      </w:r>
      <w:r w:rsidRPr="008339E3">
        <w:t>i wysokoś</w:t>
      </w:r>
      <w:r>
        <w:t>ci</w:t>
      </w:r>
      <w:r w:rsidRPr="008339E3">
        <w:t xml:space="preserve"> </w:t>
      </w:r>
      <w:r>
        <w:t xml:space="preserve">7,25 </w:t>
      </w:r>
      <w:r w:rsidRPr="008339E3">
        <w:t>m oraz pojemnoś</w:t>
      </w:r>
      <w:r>
        <w:t>ci</w:t>
      </w:r>
      <w:r w:rsidRPr="008339E3">
        <w:t xml:space="preserve"> użytkow</w:t>
      </w:r>
      <w:r>
        <w:t>ej</w:t>
      </w:r>
      <w:r w:rsidRPr="008339E3">
        <w:t xml:space="preserve"> </w:t>
      </w:r>
      <w:r>
        <w:t xml:space="preserve">358 </w:t>
      </w:r>
      <w:r w:rsidRPr="008339E3">
        <w:t xml:space="preserve">m³. Zbiornik posadowiony na żelbetowej płycie fundamentowej wyniesionej </w:t>
      </w:r>
      <w:r>
        <w:t>około</w:t>
      </w:r>
      <w:r w:rsidRPr="008339E3">
        <w:t xml:space="preserve"> </w:t>
      </w:r>
      <w:r>
        <w:t>2</w:t>
      </w:r>
      <w:r w:rsidRPr="008339E3">
        <w:t>0cm powyżej poziomu przylegającego terenu.</w:t>
      </w:r>
    </w:p>
    <w:p w14:paraId="3581CB62" w14:textId="77777777" w:rsidR="00797AB5" w:rsidRPr="008339E3" w:rsidRDefault="00797AB5" w:rsidP="00797AB5">
      <w:pPr>
        <w:adjustRightInd w:val="0"/>
        <w:spacing w:before="240" w:line="360" w:lineRule="auto"/>
        <w:ind w:firstLine="426"/>
        <w:jc w:val="both"/>
      </w:pPr>
      <w:r w:rsidRPr="008339E3">
        <w:t xml:space="preserve">Dojazd do inwestycji zapewniony układem dróg wewnętrznych </w:t>
      </w:r>
      <w:r w:rsidRPr="0002481C">
        <w:t>z istniejącego zjazdu z drogi lokalnej.</w:t>
      </w:r>
    </w:p>
    <w:p w14:paraId="4F6445AB" w14:textId="77777777" w:rsidR="00797AB5" w:rsidRPr="008339E3" w:rsidRDefault="00797AB5" w:rsidP="00797AB5">
      <w:pPr>
        <w:adjustRightInd w:val="0"/>
        <w:spacing w:before="240" w:line="360" w:lineRule="auto"/>
        <w:ind w:firstLine="426"/>
        <w:jc w:val="both"/>
      </w:pPr>
      <w:r w:rsidRPr="008339E3">
        <w:t>W ramach inwestycji planuje się wykorzystanie istniejących przyłączy -</w:t>
      </w:r>
      <w:r>
        <w:t xml:space="preserve"> </w:t>
      </w:r>
      <w:r w:rsidRPr="008339E3">
        <w:t>wodnego i</w:t>
      </w:r>
      <w:r>
        <w:t> </w:t>
      </w:r>
      <w:r w:rsidRPr="008339E3">
        <w:t>elektroenergetycznego. Wody opadowe i roztopowe odprowadzane powierzchniowo na</w:t>
      </w:r>
      <w:r>
        <w:t> </w:t>
      </w:r>
      <w:r w:rsidRPr="008339E3">
        <w:t>tereny nieutwardzone. Planowana inwestycja nie powoduje zalewania terenów sąsiednich.</w:t>
      </w:r>
    </w:p>
    <w:p w14:paraId="54D18D82" w14:textId="52745437" w:rsidR="00797AB5" w:rsidRPr="009D4F03" w:rsidRDefault="00CC50A4" w:rsidP="00CC50A4">
      <w:pPr>
        <w:pStyle w:val="Nagwek1"/>
        <w:spacing w:line="360" w:lineRule="auto"/>
        <w:ind w:left="0"/>
        <w:rPr>
          <w:sz w:val="24"/>
          <w:szCs w:val="24"/>
        </w:rPr>
      </w:pPr>
      <w:bookmarkStart w:id="12" w:name="_Toc81996272"/>
      <w:r>
        <w:rPr>
          <w:sz w:val="24"/>
          <w:szCs w:val="24"/>
        </w:rPr>
        <w:t>9.</w:t>
      </w:r>
      <w:r w:rsidR="00797AB5">
        <w:rPr>
          <w:sz w:val="24"/>
          <w:szCs w:val="24"/>
        </w:rPr>
        <w:t>ZESTAWIENIE POWIERZCHNI ZAGOSPODAROWANIA TERENU</w:t>
      </w:r>
      <w:bookmarkEnd w:id="12"/>
    </w:p>
    <w:p w14:paraId="062E8CA5" w14:textId="4C87CA6F" w:rsidR="00797AB5" w:rsidRPr="00395231" w:rsidRDefault="00797AB5" w:rsidP="00797AB5">
      <w:pPr>
        <w:adjustRightInd w:val="0"/>
        <w:spacing w:line="336" w:lineRule="auto"/>
        <w:jc w:val="both"/>
        <w:rPr>
          <w:bCs/>
        </w:rPr>
      </w:pPr>
      <w:r w:rsidRPr="00395231">
        <w:rPr>
          <w:bCs/>
        </w:rPr>
        <w:t xml:space="preserve">Powierzchnia działki: </w:t>
      </w:r>
      <w:r w:rsidR="00653AFA">
        <w:rPr>
          <w:bCs/>
        </w:rPr>
        <w:t>4532</w:t>
      </w:r>
      <w:r>
        <w:rPr>
          <w:bCs/>
        </w:rPr>
        <w:t xml:space="preserve"> </w:t>
      </w:r>
      <w:r w:rsidRPr="00395231">
        <w:rPr>
          <w:bCs/>
        </w:rPr>
        <w:t>m</w:t>
      </w:r>
      <w:r w:rsidRPr="00395231">
        <w:rPr>
          <w:bCs/>
          <w:vertAlign w:val="superscript"/>
        </w:rPr>
        <w:t>2</w:t>
      </w:r>
    </w:p>
    <w:p w14:paraId="42D6564E" w14:textId="50CB2B89" w:rsidR="00797AB5" w:rsidRPr="00395231" w:rsidRDefault="00797AB5" w:rsidP="00797AB5">
      <w:pPr>
        <w:adjustRightInd w:val="0"/>
        <w:spacing w:line="336" w:lineRule="auto"/>
        <w:jc w:val="both"/>
        <w:rPr>
          <w:bCs/>
        </w:rPr>
      </w:pPr>
      <w:r w:rsidRPr="00395231">
        <w:rPr>
          <w:bCs/>
        </w:rPr>
        <w:t xml:space="preserve">Powierzchnia zakresu opracowania: </w:t>
      </w:r>
      <w:r w:rsidR="00CC50A4">
        <w:rPr>
          <w:bCs/>
        </w:rPr>
        <w:t>55,46</w:t>
      </w:r>
      <w:r w:rsidRPr="00395231">
        <w:rPr>
          <w:bCs/>
        </w:rPr>
        <w:t xml:space="preserve"> m</w:t>
      </w:r>
      <w:r w:rsidRPr="00395231">
        <w:rPr>
          <w:bCs/>
          <w:vertAlign w:val="superscript"/>
        </w:rPr>
        <w:t>2</w:t>
      </w:r>
    </w:p>
    <w:p w14:paraId="521774F8" w14:textId="6B66AEC9" w:rsidR="00797AB5" w:rsidRPr="00395231" w:rsidRDefault="00797AB5" w:rsidP="00797AB5">
      <w:pPr>
        <w:adjustRightInd w:val="0"/>
        <w:spacing w:line="336" w:lineRule="auto"/>
        <w:jc w:val="both"/>
        <w:rPr>
          <w:bCs/>
        </w:rPr>
      </w:pPr>
      <w:r w:rsidRPr="00395231">
        <w:rPr>
          <w:bCs/>
        </w:rPr>
        <w:t xml:space="preserve">Powierzchnia utwardzona projektowana: </w:t>
      </w:r>
      <w:r w:rsidR="00CC50A4">
        <w:rPr>
          <w:bCs/>
        </w:rPr>
        <w:t>157,56</w:t>
      </w:r>
      <w:r w:rsidRPr="00395231">
        <w:rPr>
          <w:bCs/>
        </w:rPr>
        <w:t xml:space="preserve"> m</w:t>
      </w:r>
      <w:r w:rsidRPr="00395231">
        <w:rPr>
          <w:bCs/>
          <w:vertAlign w:val="superscript"/>
        </w:rPr>
        <w:t>2</w:t>
      </w:r>
    </w:p>
    <w:p w14:paraId="1E5E9DF2" w14:textId="1248107F" w:rsidR="00797AB5" w:rsidRDefault="00CC50A4" w:rsidP="00CC50A4">
      <w:pPr>
        <w:pStyle w:val="Nagwek1"/>
        <w:spacing w:line="360" w:lineRule="auto"/>
        <w:ind w:left="0"/>
        <w:rPr>
          <w:sz w:val="24"/>
          <w:szCs w:val="24"/>
        </w:rPr>
      </w:pPr>
      <w:bookmarkStart w:id="13" w:name="_Toc81996273"/>
      <w:r>
        <w:rPr>
          <w:sz w:val="24"/>
          <w:szCs w:val="24"/>
        </w:rPr>
        <w:t>10.</w:t>
      </w:r>
      <w:r w:rsidR="00797AB5">
        <w:rPr>
          <w:sz w:val="24"/>
          <w:szCs w:val="24"/>
        </w:rPr>
        <w:t>INFORMACJA O OCHRONIE KONSERWATORSKIEJ</w:t>
      </w:r>
      <w:bookmarkEnd w:id="13"/>
    </w:p>
    <w:p w14:paraId="2EDE17B2" w14:textId="77777777" w:rsidR="00797AB5" w:rsidRPr="0002481C" w:rsidRDefault="00797AB5" w:rsidP="00797AB5">
      <w:pPr>
        <w:pStyle w:val="Akapitzlist"/>
        <w:adjustRightInd w:val="0"/>
        <w:spacing w:before="120" w:after="120" w:line="360" w:lineRule="auto"/>
        <w:ind w:left="0" w:firstLine="426"/>
        <w:rPr>
          <w:szCs w:val="32"/>
        </w:rPr>
      </w:pPr>
      <w:r w:rsidRPr="00204522">
        <w:rPr>
          <w:szCs w:val="32"/>
        </w:rPr>
        <w:t>Teren objęty inwestycją znajduje się poza strefą objętą ochroną konserwatorską.</w:t>
      </w:r>
    </w:p>
    <w:p w14:paraId="193FC5C8" w14:textId="2D4D9FEC" w:rsidR="00797AB5" w:rsidRPr="00600599" w:rsidRDefault="00CC50A4" w:rsidP="00CC50A4">
      <w:pPr>
        <w:pStyle w:val="Nagwek1"/>
        <w:spacing w:line="360" w:lineRule="auto"/>
        <w:ind w:left="0"/>
        <w:rPr>
          <w:sz w:val="24"/>
          <w:szCs w:val="24"/>
        </w:rPr>
      </w:pPr>
      <w:bookmarkStart w:id="14" w:name="_Toc81996274"/>
      <w:r>
        <w:rPr>
          <w:sz w:val="24"/>
          <w:szCs w:val="24"/>
        </w:rPr>
        <w:t>11.</w:t>
      </w:r>
      <w:r w:rsidR="00797AB5">
        <w:rPr>
          <w:sz w:val="24"/>
          <w:szCs w:val="24"/>
        </w:rPr>
        <w:t>WPŁYW EKSPLOATACJI GÓRNICZEJ</w:t>
      </w:r>
      <w:bookmarkEnd w:id="14"/>
    </w:p>
    <w:p w14:paraId="3E935363" w14:textId="77777777" w:rsidR="00797AB5" w:rsidRPr="00600599" w:rsidRDefault="00797AB5" w:rsidP="00797AB5">
      <w:pPr>
        <w:adjustRightInd w:val="0"/>
        <w:spacing w:before="120" w:after="120" w:line="360" w:lineRule="auto"/>
        <w:ind w:firstLine="357"/>
        <w:jc w:val="both"/>
        <w:rPr>
          <w:szCs w:val="24"/>
        </w:rPr>
      </w:pPr>
      <w:r w:rsidRPr="00600599">
        <w:rPr>
          <w:szCs w:val="24"/>
        </w:rPr>
        <w:t>Teren objęty inwestycją znajduje się poza granicami terenu górniczego i tym samym, nie</w:t>
      </w:r>
      <w:r>
        <w:rPr>
          <w:szCs w:val="24"/>
        </w:rPr>
        <w:t> </w:t>
      </w:r>
      <w:r w:rsidRPr="00600599">
        <w:rPr>
          <w:szCs w:val="24"/>
        </w:rPr>
        <w:t>wywiera na nie wpływu eksploatacja górnicza.</w:t>
      </w:r>
    </w:p>
    <w:p w14:paraId="34F2CC9D" w14:textId="25D69604" w:rsidR="00797AB5" w:rsidRPr="00600599" w:rsidRDefault="00CC50A4" w:rsidP="00CC50A4">
      <w:pPr>
        <w:pStyle w:val="Nagwek1"/>
        <w:spacing w:line="360" w:lineRule="auto"/>
        <w:ind w:left="0"/>
        <w:rPr>
          <w:sz w:val="24"/>
          <w:szCs w:val="24"/>
        </w:rPr>
      </w:pPr>
      <w:bookmarkStart w:id="15" w:name="_Toc81996275"/>
      <w:r>
        <w:rPr>
          <w:sz w:val="24"/>
          <w:szCs w:val="24"/>
        </w:rPr>
        <w:t>12.</w:t>
      </w:r>
      <w:r w:rsidR="00797AB5">
        <w:rPr>
          <w:sz w:val="24"/>
          <w:szCs w:val="24"/>
        </w:rPr>
        <w:t>PRZEWIDYWANE ZAGROŻENIA DLA ŚRODOWISKA ORAZ HIGIENY ZDROWIA UŻYTKOWNIKÓW</w:t>
      </w:r>
      <w:bookmarkEnd w:id="15"/>
    </w:p>
    <w:p w14:paraId="61A08018" w14:textId="77777777" w:rsidR="00797AB5" w:rsidRPr="00600599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600599">
        <w:t>Inwestycja nie ma negatywnego wpływu na środowisko i nie powoduje zagrożenia dla</w:t>
      </w:r>
      <w:r>
        <w:t> </w:t>
      </w:r>
      <w:r w:rsidRPr="00600599">
        <w:t>higieny i zdrowia jej użytkowników.</w:t>
      </w:r>
    </w:p>
    <w:p w14:paraId="655F097C" w14:textId="2B3E7263" w:rsidR="00797AB5" w:rsidRPr="000C54EF" w:rsidRDefault="00CC50A4" w:rsidP="00CC50A4">
      <w:pPr>
        <w:pStyle w:val="Nagwek1"/>
        <w:spacing w:line="360" w:lineRule="auto"/>
        <w:ind w:left="0"/>
        <w:rPr>
          <w:sz w:val="24"/>
          <w:szCs w:val="24"/>
        </w:rPr>
      </w:pPr>
      <w:bookmarkStart w:id="16" w:name="_Toc81996276"/>
      <w:r>
        <w:rPr>
          <w:sz w:val="24"/>
          <w:szCs w:val="24"/>
        </w:rPr>
        <w:t>13.</w:t>
      </w:r>
      <w:r w:rsidR="00797AB5" w:rsidRPr="000C54EF">
        <w:rPr>
          <w:sz w:val="24"/>
          <w:szCs w:val="24"/>
        </w:rPr>
        <w:t>OCHRONA GRUNTÓW ROLNYCH I LEŚNYCH</w:t>
      </w:r>
      <w:bookmarkEnd w:id="16"/>
    </w:p>
    <w:p w14:paraId="09FBC20D" w14:textId="77777777" w:rsidR="00797AB5" w:rsidRPr="00600599" w:rsidRDefault="00797AB5" w:rsidP="00797AB5">
      <w:pPr>
        <w:adjustRightInd w:val="0"/>
        <w:spacing w:before="120" w:after="120" w:line="360" w:lineRule="auto"/>
        <w:ind w:firstLine="425"/>
        <w:jc w:val="both"/>
        <w:rPr>
          <w:color w:val="000000"/>
        </w:rPr>
      </w:pPr>
      <w:bookmarkStart w:id="17" w:name="_Toc54100112"/>
      <w:r w:rsidRPr="00600599">
        <w:rPr>
          <w:color w:val="000000"/>
        </w:rPr>
        <w:t xml:space="preserve">Teren nie wymaga uzyskania zgody na zmianę przeznaczenia gruntów rolnych i leśnych na cele nierolnicze i nieleśne. </w:t>
      </w:r>
      <w:bookmarkEnd w:id="17"/>
    </w:p>
    <w:p w14:paraId="1A5024B2" w14:textId="4FF98F93" w:rsidR="00797AB5" w:rsidRPr="000C54EF" w:rsidRDefault="00CC50A4" w:rsidP="00CC50A4">
      <w:pPr>
        <w:pStyle w:val="Nagwek1"/>
        <w:spacing w:line="360" w:lineRule="auto"/>
        <w:ind w:left="0"/>
        <w:rPr>
          <w:sz w:val="24"/>
          <w:szCs w:val="24"/>
        </w:rPr>
      </w:pPr>
      <w:bookmarkStart w:id="18" w:name="_Toc81996277"/>
      <w:r>
        <w:rPr>
          <w:sz w:val="24"/>
          <w:szCs w:val="24"/>
        </w:rPr>
        <w:t>14.</w:t>
      </w:r>
      <w:r w:rsidR="00797AB5" w:rsidRPr="000C54EF">
        <w:rPr>
          <w:sz w:val="24"/>
          <w:szCs w:val="24"/>
        </w:rPr>
        <w:t>OBSZAR ODDZIAŁYWANIA OBIEKTU</w:t>
      </w:r>
      <w:bookmarkEnd w:id="18"/>
    </w:p>
    <w:p w14:paraId="0F9C8E71" w14:textId="5F12436B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bookmarkStart w:id="19" w:name="_Toc54100114"/>
      <w:r w:rsidRPr="0002481C">
        <w:t xml:space="preserve">Planowana inwestycja oddziałuje na działkę </w:t>
      </w:r>
      <w:r w:rsidR="00CC50A4">
        <w:t>747/31</w:t>
      </w:r>
      <w:r w:rsidRPr="0002481C">
        <w:t xml:space="preserve"> obręb </w:t>
      </w:r>
      <w:r w:rsidR="00CC50A4">
        <w:t>Śródmieście 3.</w:t>
      </w:r>
      <w:r w:rsidRPr="0002481C">
        <w:t xml:space="preserve"> Po przeprowadzonej analizie, stwierdza się, że obszar oddziaływania projektowanego zbiornika </w:t>
      </w:r>
      <w:r w:rsidR="00CC50A4">
        <w:t>wody na cele przeciwpożarowe</w:t>
      </w:r>
      <w:r w:rsidRPr="0002481C">
        <w:t xml:space="preserve"> </w:t>
      </w:r>
      <w:r w:rsidRPr="0002481C">
        <w:lastRenderedPageBreak/>
        <w:t xml:space="preserve">zlokalizowanego w miejscowości </w:t>
      </w:r>
      <w:r w:rsidR="00CC50A4">
        <w:t>Świebodzice</w:t>
      </w:r>
      <w:r w:rsidRPr="0002481C">
        <w:t xml:space="preserve"> na działce nr ewid. </w:t>
      </w:r>
      <w:r w:rsidR="00CC50A4">
        <w:t>747/31</w:t>
      </w:r>
      <w:r w:rsidRPr="0002481C">
        <w:t xml:space="preserve"> nie ma negatywnego wpływu na jego otoczenie. </w:t>
      </w:r>
    </w:p>
    <w:p w14:paraId="04114D5C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 xml:space="preserve">Obszar oddziaływania został określony na podstawie przepisów powszechnie obowiązujących zawierających regulacje odnoszące się do odległości obiektów i urządzeń budowlanych od innych obiektów i granic nieruchomości. </w:t>
      </w:r>
    </w:p>
    <w:p w14:paraId="26D180C4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Zgodnie z interpretacją Głównego Inspektora Nadzoru Budowlanego (m.in. pismo DPR/MK/I/023/1534/03 z dnia 11 listopada 2003r.) podstawą do przeprowadzonej analizy stanowiły akty prawne, które mogą wprowadzać związane z obiektem ograniczenia</w:t>
      </w:r>
      <w:r>
        <w:t xml:space="preserve"> </w:t>
      </w:r>
      <w:r w:rsidRPr="0002481C">
        <w:t>w</w:t>
      </w:r>
      <w:r>
        <w:t> </w:t>
      </w:r>
      <w:r w:rsidRPr="0002481C">
        <w:t>zagospodarowaniu terenu takie jak:</w:t>
      </w:r>
    </w:p>
    <w:p w14:paraId="4E459779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1. Obwieszczenie Marszałka Sejmu Rzeczypospolitej Polskiej z dnia 8 czerwca 2017 r.</w:t>
      </w:r>
      <w:r>
        <w:t xml:space="preserve"> </w:t>
      </w:r>
      <w:r w:rsidRPr="0002481C">
        <w:t>w</w:t>
      </w:r>
      <w:r>
        <w:t> </w:t>
      </w:r>
      <w:r w:rsidRPr="0002481C">
        <w:t>sprawie ogłoszenia jednolitego tekstu ustawy - Prawo budowlane.</w:t>
      </w:r>
    </w:p>
    <w:p w14:paraId="5ED0E69B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 xml:space="preserve">Inwestycja nie jest sprzeczna z zapisami Ustawy Prawo Budowlane. </w:t>
      </w:r>
    </w:p>
    <w:p w14:paraId="0F2BA67F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 xml:space="preserve">2. Obwieszczeniem Ministra Infrastruktury i Rozwoju z dnia 17 lipca 2015 r. w sprawie ogłoszenia jednolitego tekstu rozporządzenia Ministra Infrastruktury w sprawie warunków technicznych, jakim powinny odpowiadać budynki i ich usytuowanie Dz.U.2015 poz.1422 </w:t>
      </w:r>
      <w:proofErr w:type="spellStart"/>
      <w:r w:rsidRPr="0002481C">
        <w:t>t.j</w:t>
      </w:r>
      <w:proofErr w:type="spellEnd"/>
      <w:r w:rsidRPr="0002481C">
        <w:t>;</w:t>
      </w:r>
    </w:p>
    <w:p w14:paraId="189F15FA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Projektowany zbiornik spełnia warunki powyższego rozporządzenia.</w:t>
      </w:r>
    </w:p>
    <w:p w14:paraId="2A1AE85F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3. Rozporządzenie Ministra Gospodarki z dnia 26 kwietnia 2013r. w sprawie warunków technicznych, jakim powinny opowiadać sieci gazowe i ich usytuowanie;</w:t>
      </w:r>
    </w:p>
    <w:p w14:paraId="6551421A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Projektowana budowa zbiornika spełnia wymagania odległościowe do sieci i instalacji gazowych.</w:t>
      </w:r>
    </w:p>
    <w:p w14:paraId="7961C51F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 xml:space="preserve">4.  Obwieszczeniem Ministra Infrastruktury i Rozwoju z dnia 17 lipca 2015 r. w sprawie ogłoszenia jednolitego tekstu rozporządzenia Ministra Infrastruktury w sprawie warunków technicznych, jakim powinny odpowiadać budynki i ich usytuowanie; </w:t>
      </w:r>
    </w:p>
    <w:p w14:paraId="36D422C2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Przedmiotowa budowa zbiornika jest zgodna warunkami technicznymi.</w:t>
      </w:r>
    </w:p>
    <w:p w14:paraId="034646EB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Projektowana budowa nie powoduje przesłaniania obiektów sąsiadujących, w których znajdują się pomieszczenia przeznaczone na stały pobyt osób.</w:t>
      </w:r>
    </w:p>
    <w:p w14:paraId="3A1B6210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5. Obwieszczenie Marszałka Sejmu Rzeczypospolitej Polskiej z dnia 23 sierpnia 2016 r. w</w:t>
      </w:r>
      <w:r>
        <w:t> </w:t>
      </w:r>
      <w:r w:rsidRPr="0002481C">
        <w:t>sprawie ogłoszenia jednolitego tekstu ustawy o drogach publicznych;</w:t>
      </w:r>
    </w:p>
    <w:p w14:paraId="478DDE99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Decyzja celu publicznego</w:t>
      </w:r>
      <w:r>
        <w:t xml:space="preserve"> </w:t>
      </w:r>
      <w:r w:rsidRPr="0002481C">
        <w:t>z lokalizacją zbiornika została uzgodniona pozytywnie</w:t>
      </w:r>
      <w:r>
        <w:t xml:space="preserve"> </w:t>
      </w:r>
      <w:r w:rsidRPr="0002481C">
        <w:t>z Zarządcą drogi.</w:t>
      </w:r>
    </w:p>
    <w:p w14:paraId="28A17BCF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6. Ustawa z dnia 15 września 2017 r. o zmianie ustawy - Prawo ochrony środowiska;</w:t>
      </w:r>
    </w:p>
    <w:p w14:paraId="56178113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lastRenderedPageBreak/>
        <w:t>Przedmiotowa inwestycja nie wpływa negatywnie na środowisko oraz nie jest sprzeczna</w:t>
      </w:r>
      <w:r>
        <w:t xml:space="preserve"> </w:t>
      </w:r>
      <w:r w:rsidRPr="0002481C">
        <w:t>z</w:t>
      </w:r>
      <w:r>
        <w:t> </w:t>
      </w:r>
      <w:r w:rsidRPr="0002481C">
        <w:t xml:space="preserve">zapisami ustawy o ochronie środowiska. </w:t>
      </w:r>
    </w:p>
    <w:p w14:paraId="5EBF9DAD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7. Rozporządzenie Ministra Środowiska z dnia 30 kwietnia 2013r. w sprawie składowania odpadów, wydane na podstawie art. 124 ust. 6 ustawy z dnia 14 grudnia 2012r. o odpadach;</w:t>
      </w:r>
    </w:p>
    <w:p w14:paraId="7810E5A3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Na terenie nieruchomości nie projektuje się składowisk odpadów.</w:t>
      </w:r>
    </w:p>
    <w:p w14:paraId="3B469EB8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8. Ustawa z dnia 4 kwietnia 2014 r. o zmianie ustawy - Prawo wodne oraz niektórych innych ustaw;</w:t>
      </w:r>
    </w:p>
    <w:p w14:paraId="1F43C01A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>Planowana inwestycja nie narusza przepisów Prawa wodnego.</w:t>
      </w:r>
    </w:p>
    <w:p w14:paraId="052D7553" w14:textId="77777777" w:rsidR="00797AB5" w:rsidRPr="00FB41F4" w:rsidRDefault="00797AB5" w:rsidP="00797AB5">
      <w:pPr>
        <w:adjustRightInd w:val="0"/>
        <w:spacing w:before="120" w:after="120" w:line="360" w:lineRule="auto"/>
        <w:ind w:firstLine="425"/>
        <w:jc w:val="both"/>
      </w:pPr>
      <w:r w:rsidRPr="0002481C">
        <w:tab/>
        <w:t>Reasumując przedmiotowa inwestycja objęta zakresem niniejszego opracowania nie</w:t>
      </w:r>
      <w:r>
        <w:t> </w:t>
      </w:r>
      <w:r w:rsidRPr="0002481C">
        <w:t>narusza przepisów ujętych w powyższych ustawach i rozporządzeniach.</w:t>
      </w:r>
      <w:bookmarkEnd w:id="19"/>
    </w:p>
    <w:p w14:paraId="3BFA9664" w14:textId="77777777" w:rsidR="00797AB5" w:rsidRDefault="00797AB5" w:rsidP="00797AB5">
      <w:pPr>
        <w:pStyle w:val="Tekstpodstawowy"/>
        <w:spacing w:before="208"/>
        <w:ind w:left="397" w:right="964"/>
        <w:jc w:val="right"/>
      </w:pPr>
    </w:p>
    <w:p w14:paraId="17685EBC" w14:textId="77777777" w:rsidR="00797AB5" w:rsidRPr="0002481C" w:rsidRDefault="00797AB5" w:rsidP="00797AB5">
      <w:pPr>
        <w:pStyle w:val="Tekstpodstawowy"/>
        <w:spacing w:before="208"/>
        <w:ind w:left="397" w:right="964"/>
        <w:jc w:val="right"/>
      </w:pPr>
      <w:r w:rsidRPr="0002481C">
        <w:t>Opracował:</w:t>
      </w:r>
    </w:p>
    <w:p w14:paraId="2725D0C4" w14:textId="77777777" w:rsidR="00797AB5" w:rsidRPr="0002481C" w:rsidRDefault="00797AB5" w:rsidP="00797AB5">
      <w:pPr>
        <w:pStyle w:val="Tekstpodstawowy"/>
        <w:spacing w:before="4"/>
        <w:ind w:left="397" w:right="964"/>
        <w:jc w:val="right"/>
      </w:pPr>
    </w:p>
    <w:p w14:paraId="1CBFB439" w14:textId="77777777" w:rsidR="00797AB5" w:rsidRDefault="00797AB5" w:rsidP="00797AB5">
      <w:pPr>
        <w:pStyle w:val="Tekstpodstawowy"/>
        <w:ind w:left="397" w:right="964" w:hanging="12"/>
        <w:jc w:val="right"/>
      </w:pPr>
      <w:r w:rsidRPr="0002481C">
        <w:t>mgr inż. Łukasz Dymura</w:t>
      </w:r>
    </w:p>
    <w:p w14:paraId="11B1A3FC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249742EB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28F83D80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4CD20B71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183EAC75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1D7F2925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2795129F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77B1EC26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68EEA694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395AF78E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2D08BD0D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692D042B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108DB6FE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2504349C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480C1986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16305328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69FF6428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5DF9B607" w14:textId="77777777" w:rsidR="00CC50A4" w:rsidRDefault="00CC50A4" w:rsidP="00797AB5">
      <w:pPr>
        <w:pStyle w:val="Tekstpodstawowy"/>
        <w:ind w:left="397" w:right="964" w:hanging="12"/>
        <w:jc w:val="right"/>
      </w:pPr>
    </w:p>
    <w:p w14:paraId="6E32AFD7" w14:textId="77777777" w:rsidR="00CC50A4" w:rsidRDefault="00CC50A4" w:rsidP="00797AB5">
      <w:pPr>
        <w:pStyle w:val="Tekstpodstawowy"/>
        <w:ind w:left="397" w:right="964" w:hanging="12"/>
        <w:jc w:val="right"/>
      </w:pPr>
    </w:p>
    <w:p w14:paraId="2FD20A1B" w14:textId="77777777" w:rsidR="00CC50A4" w:rsidRDefault="00CC50A4" w:rsidP="00797AB5">
      <w:pPr>
        <w:pStyle w:val="Tekstpodstawowy"/>
        <w:ind w:left="397" w:right="964" w:hanging="12"/>
        <w:jc w:val="right"/>
      </w:pPr>
    </w:p>
    <w:p w14:paraId="05565FB2" w14:textId="77777777" w:rsidR="00CC50A4" w:rsidRDefault="00CC50A4" w:rsidP="00797AB5">
      <w:pPr>
        <w:pStyle w:val="Tekstpodstawowy"/>
        <w:ind w:left="397" w:right="964" w:hanging="12"/>
        <w:jc w:val="right"/>
      </w:pPr>
    </w:p>
    <w:p w14:paraId="27FAFD96" w14:textId="77777777" w:rsidR="00CC50A4" w:rsidRDefault="00CC50A4" w:rsidP="00797AB5">
      <w:pPr>
        <w:pStyle w:val="Tekstpodstawowy"/>
        <w:ind w:left="397" w:right="964" w:hanging="12"/>
        <w:jc w:val="right"/>
      </w:pPr>
    </w:p>
    <w:p w14:paraId="26B9F4A7" w14:textId="77777777" w:rsidR="00CC50A4" w:rsidRDefault="00CC50A4" w:rsidP="00797AB5">
      <w:pPr>
        <w:pStyle w:val="Tekstpodstawowy"/>
        <w:ind w:left="397" w:right="964" w:hanging="12"/>
        <w:jc w:val="right"/>
      </w:pPr>
    </w:p>
    <w:p w14:paraId="4F7058A3" w14:textId="77777777" w:rsidR="00CC50A4" w:rsidRDefault="00CC50A4" w:rsidP="00797AB5">
      <w:pPr>
        <w:pStyle w:val="Tekstpodstawowy"/>
        <w:ind w:left="397" w:right="964" w:hanging="12"/>
        <w:jc w:val="right"/>
      </w:pPr>
    </w:p>
    <w:p w14:paraId="79F75ABE" w14:textId="77777777" w:rsidR="00CC50A4" w:rsidRDefault="00CC50A4" w:rsidP="00797AB5">
      <w:pPr>
        <w:pStyle w:val="Tekstpodstawowy"/>
        <w:ind w:left="397" w:right="964" w:hanging="12"/>
        <w:jc w:val="right"/>
      </w:pPr>
    </w:p>
    <w:p w14:paraId="28E674AF" w14:textId="77777777" w:rsidR="00CC50A4" w:rsidRDefault="00CC50A4" w:rsidP="00797AB5">
      <w:pPr>
        <w:pStyle w:val="Tekstpodstawowy"/>
        <w:ind w:left="397" w:right="964" w:hanging="12"/>
        <w:jc w:val="right"/>
      </w:pPr>
    </w:p>
    <w:p w14:paraId="22A45F57" w14:textId="77777777" w:rsidR="00797AB5" w:rsidRDefault="00797AB5" w:rsidP="00797AB5">
      <w:pPr>
        <w:pStyle w:val="Tekstpodstawowy"/>
        <w:ind w:left="397" w:right="964" w:hanging="12"/>
        <w:jc w:val="right"/>
      </w:pPr>
    </w:p>
    <w:p w14:paraId="0171A509" w14:textId="48E9388C" w:rsidR="00797AB5" w:rsidRPr="000C54EF" w:rsidRDefault="00CC50A4" w:rsidP="00CC50A4">
      <w:pPr>
        <w:pStyle w:val="Nagwek1"/>
        <w:spacing w:line="360" w:lineRule="auto"/>
        <w:ind w:left="0"/>
        <w:rPr>
          <w:sz w:val="24"/>
          <w:szCs w:val="24"/>
        </w:rPr>
      </w:pPr>
      <w:bookmarkStart w:id="20" w:name="_Toc81996278"/>
      <w:r>
        <w:rPr>
          <w:sz w:val="24"/>
          <w:szCs w:val="24"/>
        </w:rPr>
        <w:lastRenderedPageBreak/>
        <w:t>15.</w:t>
      </w:r>
      <w:r w:rsidR="00797AB5" w:rsidRPr="000C54EF">
        <w:rPr>
          <w:sz w:val="24"/>
          <w:szCs w:val="24"/>
        </w:rPr>
        <w:t>DOKUMENTACJA RYSUNKOWA</w:t>
      </w:r>
      <w:bookmarkEnd w:id="20"/>
    </w:p>
    <w:tbl>
      <w:tblPr>
        <w:tblStyle w:val="TableNormal"/>
        <w:tblW w:w="82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5914"/>
        <w:gridCol w:w="849"/>
      </w:tblGrid>
      <w:tr w:rsidR="00797AB5" w14:paraId="4958240C" w14:textId="77777777" w:rsidTr="002A2C3E">
        <w:trPr>
          <w:trHeight w:val="520"/>
          <w:jc w:val="center"/>
        </w:trPr>
        <w:tc>
          <w:tcPr>
            <w:tcW w:w="1481" w:type="dxa"/>
            <w:vAlign w:val="center"/>
          </w:tcPr>
          <w:p w14:paraId="7FD4F1D4" w14:textId="77777777" w:rsidR="00797AB5" w:rsidRDefault="00797AB5" w:rsidP="002A2C3E">
            <w:pPr>
              <w:pStyle w:val="TableParagraph"/>
              <w:spacing w:before="1"/>
              <w:ind w:left="124" w:right="122"/>
              <w:rPr>
                <w:sz w:val="20"/>
              </w:rPr>
            </w:pPr>
            <w:r>
              <w:rPr>
                <w:sz w:val="20"/>
              </w:rPr>
              <w:t>NR RYSUNKU</w:t>
            </w:r>
          </w:p>
        </w:tc>
        <w:tc>
          <w:tcPr>
            <w:tcW w:w="5914" w:type="dxa"/>
            <w:vAlign w:val="center"/>
          </w:tcPr>
          <w:p w14:paraId="274E4EA0" w14:textId="77777777" w:rsidR="00797AB5" w:rsidRDefault="00797AB5" w:rsidP="002A2C3E">
            <w:pPr>
              <w:pStyle w:val="TableParagraph"/>
              <w:spacing w:before="1"/>
              <w:ind w:left="49" w:right="47"/>
              <w:rPr>
                <w:sz w:val="20"/>
              </w:rPr>
            </w:pPr>
            <w:r>
              <w:rPr>
                <w:sz w:val="20"/>
              </w:rPr>
              <w:t>TEMAT RYSUNKU</w:t>
            </w:r>
          </w:p>
        </w:tc>
        <w:tc>
          <w:tcPr>
            <w:tcW w:w="849" w:type="dxa"/>
            <w:vAlign w:val="center"/>
          </w:tcPr>
          <w:p w14:paraId="022B11D7" w14:textId="77777777" w:rsidR="00797AB5" w:rsidRDefault="00797AB5" w:rsidP="002A2C3E">
            <w:pPr>
              <w:pStyle w:val="TableParagraph"/>
              <w:spacing w:before="1"/>
              <w:ind w:left="120" w:right="109"/>
              <w:rPr>
                <w:sz w:val="20"/>
              </w:rPr>
            </w:pPr>
            <w:r>
              <w:rPr>
                <w:sz w:val="20"/>
              </w:rPr>
              <w:t>SKALA</w:t>
            </w:r>
          </w:p>
        </w:tc>
      </w:tr>
      <w:tr w:rsidR="00797AB5" w14:paraId="7CD6073B" w14:textId="77777777" w:rsidTr="002A2C3E">
        <w:trPr>
          <w:trHeight w:val="520"/>
          <w:jc w:val="center"/>
        </w:trPr>
        <w:tc>
          <w:tcPr>
            <w:tcW w:w="1481" w:type="dxa"/>
            <w:vAlign w:val="center"/>
          </w:tcPr>
          <w:p w14:paraId="556BAA04" w14:textId="77777777" w:rsidR="00797AB5" w:rsidRDefault="00797AB5" w:rsidP="002A2C3E">
            <w:pPr>
              <w:pStyle w:val="TableParagraph"/>
              <w:spacing w:before="51"/>
              <w:ind w:left="124" w:right="120"/>
              <w:rPr>
                <w:sz w:val="20"/>
              </w:rPr>
            </w:pPr>
            <w:r>
              <w:rPr>
                <w:sz w:val="20"/>
              </w:rPr>
              <w:t>Z-01</w:t>
            </w:r>
          </w:p>
        </w:tc>
        <w:tc>
          <w:tcPr>
            <w:tcW w:w="5914" w:type="dxa"/>
            <w:vAlign w:val="center"/>
          </w:tcPr>
          <w:p w14:paraId="1E663B24" w14:textId="77777777" w:rsidR="00797AB5" w:rsidRDefault="00797AB5" w:rsidP="002A2C3E">
            <w:pPr>
              <w:pStyle w:val="TableParagraph"/>
              <w:spacing w:before="51"/>
              <w:ind w:left="49" w:right="49"/>
              <w:rPr>
                <w:sz w:val="20"/>
              </w:rPr>
            </w:pPr>
            <w:r>
              <w:rPr>
                <w:sz w:val="20"/>
              </w:rPr>
              <w:t>PROJEKT ZAGOSPODAROWANIA TERENU</w:t>
            </w:r>
          </w:p>
        </w:tc>
        <w:tc>
          <w:tcPr>
            <w:tcW w:w="849" w:type="dxa"/>
            <w:vAlign w:val="center"/>
          </w:tcPr>
          <w:p w14:paraId="52F785D4" w14:textId="77777777" w:rsidR="00797AB5" w:rsidRDefault="00797AB5" w:rsidP="002A2C3E">
            <w:pPr>
              <w:pStyle w:val="TableParagraph"/>
              <w:spacing w:before="3"/>
              <w:ind w:left="120" w:right="108"/>
              <w:rPr>
                <w:sz w:val="20"/>
              </w:rPr>
            </w:pPr>
            <w:r>
              <w:rPr>
                <w:sz w:val="20"/>
              </w:rPr>
              <w:t>1:500</w:t>
            </w:r>
          </w:p>
        </w:tc>
      </w:tr>
    </w:tbl>
    <w:p w14:paraId="39E04DE2" w14:textId="77777777" w:rsidR="00797AB5" w:rsidRPr="0002481C" w:rsidRDefault="00797AB5" w:rsidP="00797AB5">
      <w:pPr>
        <w:adjustRightInd w:val="0"/>
        <w:spacing w:before="120" w:after="120" w:line="360" w:lineRule="auto"/>
        <w:ind w:firstLine="425"/>
        <w:jc w:val="both"/>
      </w:pPr>
    </w:p>
    <w:p w14:paraId="17AB17C6" w14:textId="77777777" w:rsidR="00797AB5" w:rsidRDefault="00797AB5" w:rsidP="00797AB5">
      <w:pPr>
        <w:tabs>
          <w:tab w:val="left" w:pos="577"/>
        </w:tabs>
        <w:spacing w:before="250"/>
        <w:rPr>
          <w:b/>
          <w:sz w:val="28"/>
        </w:rPr>
      </w:pPr>
    </w:p>
    <w:bookmarkEnd w:id="1"/>
    <w:sectPr w:rsidR="00797AB5" w:rsidSect="001D30DC">
      <w:headerReference w:type="default" r:id="rId13"/>
      <w:footerReference w:type="default" r:id="rId14"/>
      <w:pgSz w:w="11920" w:h="16850"/>
      <w:pgMar w:top="1600" w:right="357" w:bottom="1260" w:left="1202" w:header="709" w:footer="1080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94EC" w14:textId="77777777" w:rsidR="0008045A" w:rsidRDefault="0008045A">
      <w:r>
        <w:separator/>
      </w:r>
    </w:p>
  </w:endnote>
  <w:endnote w:type="continuationSeparator" w:id="0">
    <w:p w14:paraId="371A4212" w14:textId="77777777" w:rsidR="0008045A" w:rsidRDefault="0008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6830036"/>
      <w:docPartObj>
        <w:docPartGallery w:val="Page Numbers (Bottom of Page)"/>
        <w:docPartUnique/>
      </w:docPartObj>
    </w:sdtPr>
    <w:sdtEndPr/>
    <w:sdtContent>
      <w:p w14:paraId="5A01A4C5" w14:textId="77777777" w:rsidR="001C09F5" w:rsidRDefault="001C09F5">
        <w:pPr>
          <w:pStyle w:val="Stopka"/>
          <w:jc w:val="center"/>
        </w:pPr>
      </w:p>
      <w:p w14:paraId="572C2989" w14:textId="2615BD15" w:rsidR="001C09F5" w:rsidRPr="00EC47FB" w:rsidRDefault="001C09F5" w:rsidP="001C09F5">
        <w:pPr>
          <w:pStyle w:val="Stopka"/>
          <w:jc w:val="center"/>
          <w:rPr>
            <w:i/>
            <w:iCs/>
            <w:sz w:val="18"/>
            <w:szCs w:val="18"/>
          </w:rPr>
        </w:pPr>
        <w:r w:rsidRPr="00EC47FB">
          <w:rPr>
            <w:i/>
            <w:iCs/>
            <w:sz w:val="18"/>
            <w:szCs w:val="18"/>
          </w:rPr>
          <w:t xml:space="preserve">Dokument jest własnością </w:t>
        </w:r>
        <w:r w:rsidR="007451EE">
          <w:rPr>
            <w:i/>
            <w:iCs/>
            <w:sz w:val="18"/>
            <w:szCs w:val="18"/>
          </w:rPr>
          <w:t>LMD-Invest Łukasz Dymura</w:t>
        </w:r>
      </w:p>
      <w:p w14:paraId="2923F9A7" w14:textId="4636F1E3" w:rsidR="001C09F5" w:rsidRPr="001C09F5" w:rsidRDefault="001C09F5" w:rsidP="001C09F5">
        <w:pPr>
          <w:pStyle w:val="Stopka"/>
          <w:jc w:val="center"/>
          <w:rPr>
            <w:i/>
            <w:iCs/>
            <w:sz w:val="18"/>
            <w:szCs w:val="18"/>
          </w:rPr>
        </w:pPr>
        <w:r w:rsidRPr="00EC47FB">
          <w:rPr>
            <w:i/>
            <w:iCs/>
            <w:sz w:val="18"/>
            <w:szCs w:val="18"/>
          </w:rPr>
          <w:t>Dokonywanie zmian, kopiowanie oraz rozpowszechnianie niniejszego dokumentu jest zabronione.</w:t>
        </w:r>
      </w:p>
      <w:p w14:paraId="1E876FCF" w14:textId="0034C8B3" w:rsidR="001C09F5" w:rsidRDefault="003D4842">
        <w:pPr>
          <w:pStyle w:val="Stopka"/>
          <w:jc w:val="center"/>
        </w:pPr>
        <w:r>
          <w:t>Z</w:t>
        </w:r>
        <w:r w:rsidR="001C09F5">
          <w:fldChar w:fldCharType="begin"/>
        </w:r>
        <w:r w:rsidR="001C09F5">
          <w:instrText>PAGE   \* MERGEFORMAT</w:instrText>
        </w:r>
        <w:r w:rsidR="001C09F5">
          <w:fldChar w:fldCharType="separate"/>
        </w:r>
        <w:r w:rsidR="001C09F5">
          <w:t>2</w:t>
        </w:r>
        <w:r w:rsidR="001C09F5">
          <w:fldChar w:fldCharType="end"/>
        </w:r>
      </w:p>
    </w:sdtContent>
  </w:sdt>
  <w:p w14:paraId="151C0840" w14:textId="04B7E98D" w:rsidR="00357CE7" w:rsidRDefault="00357CE7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F5F60" w14:textId="77777777" w:rsidR="0008045A" w:rsidRDefault="0008045A">
      <w:r>
        <w:separator/>
      </w:r>
    </w:p>
  </w:footnote>
  <w:footnote w:type="continuationSeparator" w:id="0">
    <w:p w14:paraId="7FF2726C" w14:textId="77777777" w:rsidR="0008045A" w:rsidRDefault="00080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6674" w14:textId="77777777" w:rsidR="00610DA8" w:rsidRPr="003F11D6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487183872" behindDoc="0" locked="0" layoutInCell="1" allowOverlap="1" wp14:anchorId="66DD5621" wp14:editId="543E2ADF">
              <wp:simplePos x="0" y="0"/>
              <wp:positionH relativeFrom="column">
                <wp:posOffset>5231130</wp:posOffset>
              </wp:positionH>
              <wp:positionV relativeFrom="paragraph">
                <wp:posOffset>-83820</wp:posOffset>
              </wp:positionV>
              <wp:extent cx="1062990" cy="520700"/>
              <wp:effectExtent l="1905" t="1905" r="1905" b="1270"/>
              <wp:wrapSquare wrapText="bothSides"/>
              <wp:docPr id="1625878649" name="Pole tekstowe 16258786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2990" cy="52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73158B" w14:textId="77777777" w:rsidR="00610DA8" w:rsidRDefault="00610DA8" w:rsidP="00610DA8">
                          <w:r w:rsidRPr="00432488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50E5B96" wp14:editId="52DC62CE">
                                <wp:extent cx="904875" cy="419100"/>
                                <wp:effectExtent l="0" t="0" r="9525" b="0"/>
                                <wp:docPr id="1723006838" name="Obraz 172300683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DD5621" id="_x0000_t202" coordsize="21600,21600" o:spt="202" path="m,l,21600r21600,l21600,xe">
              <v:stroke joinstyle="miter"/>
              <v:path gradientshapeok="t" o:connecttype="rect"/>
            </v:shapetype>
            <v:shape id="Pole tekstowe 1625878649" o:spid="_x0000_s1027" type="#_x0000_t202" style="position:absolute;left:0;text-align:left;margin-left:411.9pt;margin-top:-6.6pt;width:83.7pt;height:41pt;z-index:48718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" stroked="f">
              <v:textbox>
                <w:txbxContent>
                  <w:p w14:paraId="6773158B" w14:textId="77777777" w:rsidR="00610DA8" w:rsidRDefault="00610DA8" w:rsidP="00610DA8">
                    <w:r w:rsidRPr="00432488">
                      <w:rPr>
                        <w:noProof/>
                        <w:lang w:eastAsia="pl-PL"/>
                      </w:rPr>
                      <w:drawing>
                        <wp:inline distT="0" distB="0" distL="0" distR="0" wp14:anchorId="450E5B96" wp14:editId="52DC62CE">
                          <wp:extent cx="904875" cy="419100"/>
                          <wp:effectExtent l="0" t="0" r="9525" b="0"/>
                          <wp:docPr id="46734155" name="Obraz 4673415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LMD-Invest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Łukasz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Dymura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5BB26660" w14:textId="77777777" w:rsidR="00610DA8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proofErr w:type="spellStart"/>
    <w:r>
      <w:rPr>
        <w:rFonts w:ascii="Garamond" w:hAnsi="Garamond" w:cs="Arial"/>
        <w:b/>
        <w:bCs/>
        <w:spacing w:val="16"/>
        <w:sz w:val="16"/>
        <w:szCs w:val="16"/>
        <w:lang w:val="de-DE"/>
      </w:rPr>
      <w:t>u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l</w:t>
    </w:r>
    <w:proofErr w:type="spellEnd"/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. 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>Morska 4A/40, 84-240 Reda</w:t>
    </w:r>
  </w:p>
  <w:p w14:paraId="660E62FD" w14:textId="77777777" w:rsidR="00610DA8" w:rsidRDefault="00610DA8" w:rsidP="00610DA8">
    <w:pPr>
      <w:spacing w:line="360" w:lineRule="auto"/>
      <w:ind w:left="4321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t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el. 505256154, NIP 5882088004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50F87640" w14:textId="77777777" w:rsidR="00610DA8" w:rsidRPr="00072468" w:rsidRDefault="00610DA8" w:rsidP="00610DA8">
    <w:pPr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</w:t>
    </w:r>
  </w:p>
  <w:p w14:paraId="379FB03A" w14:textId="398E4CD6" w:rsidR="00EC47FB" w:rsidRDefault="0062408B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79776" behindDoc="1" locked="0" layoutInCell="1" allowOverlap="1" wp14:anchorId="7005B822" wp14:editId="23268C14">
              <wp:simplePos x="0" y="0"/>
              <wp:positionH relativeFrom="page">
                <wp:posOffset>4501543</wp:posOffset>
              </wp:positionH>
              <wp:positionV relativeFrom="topMargin">
                <wp:align>bottom</wp:align>
              </wp:positionV>
              <wp:extent cx="1021080" cy="734695"/>
              <wp:effectExtent l="0" t="0" r="7620" b="825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080" cy="734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E6345" w14:textId="0705BF0F" w:rsidR="00EC47FB" w:rsidRDefault="00EC47FB">
                          <w:pPr>
                            <w:spacing w:before="13" w:line="261" w:lineRule="auto"/>
                            <w:ind w:left="20" w:right="-2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05B822" id="Text Box 5" o:spid="_x0000_s1028" type="#_x0000_t202" style="position:absolute;margin-left:354.45pt;margin-top:0;width:80.4pt;height:57.85pt;z-index:-161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" filled="f" stroked="f">
              <v:textbox inset="0,0,0,0">
                <w:txbxContent>
                  <w:p w14:paraId="03FE6345" w14:textId="0705BF0F" w:rsidR="00EC47FB" w:rsidRDefault="00EC47FB">
                    <w:pPr>
                      <w:spacing w:before="13" w:line="261" w:lineRule="auto"/>
                      <w:ind w:left="20" w:right="-2"/>
                      <w:rPr>
                        <w:sz w:val="14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0977EA27" w14:textId="3D54F746" w:rsidR="00357CE7" w:rsidRDefault="00357CE7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4C63" w14:textId="77777777" w:rsidR="007451EE" w:rsidRPr="003F11D6" w:rsidRDefault="007451EE" w:rsidP="007451EE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487185920" behindDoc="0" locked="0" layoutInCell="1" allowOverlap="1" wp14:anchorId="48363288" wp14:editId="623D61CC">
              <wp:simplePos x="0" y="0"/>
              <wp:positionH relativeFrom="column">
                <wp:posOffset>5231130</wp:posOffset>
              </wp:positionH>
              <wp:positionV relativeFrom="paragraph">
                <wp:posOffset>-83820</wp:posOffset>
              </wp:positionV>
              <wp:extent cx="1062990" cy="520700"/>
              <wp:effectExtent l="1905" t="1905" r="1905" b="1270"/>
              <wp:wrapSquare wrapText="bothSides"/>
              <wp:docPr id="690443973" name="Pole tekstowe 6904439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2990" cy="52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3049" w14:textId="77777777" w:rsidR="007451EE" w:rsidRDefault="007451EE" w:rsidP="007451EE">
                          <w:r w:rsidRPr="00432488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9ED1738" wp14:editId="27A089C0">
                                <wp:extent cx="904875" cy="419100"/>
                                <wp:effectExtent l="0" t="0" r="9525" b="0"/>
                                <wp:docPr id="1074728138" name="Obraz 107472813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363288" id="_x0000_t202" coordsize="21600,21600" o:spt="202" path="m,l,21600r21600,l21600,xe">
              <v:stroke joinstyle="miter"/>
              <v:path gradientshapeok="t" o:connecttype="rect"/>
            </v:shapetype>
            <v:shape id="Pole tekstowe 690443973" o:spid="_x0000_s1029" type="#_x0000_t202" style="position:absolute;left:0;text-align:left;margin-left:411.9pt;margin-top:-6.6pt;width:83.7pt;height:41pt;z-index:48718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" stroked="f">
              <v:textbox>
                <w:txbxContent>
                  <w:p w14:paraId="03F43049" w14:textId="77777777" w:rsidR="007451EE" w:rsidRDefault="007451EE" w:rsidP="007451EE">
                    <w:r w:rsidRPr="00432488">
                      <w:rPr>
                        <w:noProof/>
                        <w:lang w:eastAsia="pl-PL"/>
                      </w:rPr>
                      <w:drawing>
                        <wp:inline distT="0" distB="0" distL="0" distR="0" wp14:anchorId="49ED1738" wp14:editId="27A089C0">
                          <wp:extent cx="904875" cy="419100"/>
                          <wp:effectExtent l="0" t="0" r="9525" b="0"/>
                          <wp:docPr id="37" name="Obraz 3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LMD-Invest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Łukasz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Dymura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7C6C504C" w14:textId="77777777" w:rsidR="007451EE" w:rsidRDefault="007451EE" w:rsidP="007451EE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proofErr w:type="spellStart"/>
    <w:r>
      <w:rPr>
        <w:rFonts w:ascii="Garamond" w:hAnsi="Garamond" w:cs="Arial"/>
        <w:b/>
        <w:bCs/>
        <w:spacing w:val="16"/>
        <w:sz w:val="16"/>
        <w:szCs w:val="16"/>
        <w:lang w:val="de-DE"/>
      </w:rPr>
      <w:t>u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l</w:t>
    </w:r>
    <w:proofErr w:type="spellEnd"/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. 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>Morska 4A/40, 84-240 Reda</w:t>
    </w:r>
  </w:p>
  <w:p w14:paraId="625167BF" w14:textId="77777777" w:rsidR="007451EE" w:rsidRDefault="007451EE" w:rsidP="007451EE">
    <w:pPr>
      <w:spacing w:line="360" w:lineRule="auto"/>
      <w:ind w:left="4321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t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el. 505256154, NIP 5882088004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6805F934" w14:textId="77777777" w:rsidR="007451EE" w:rsidRPr="00072468" w:rsidRDefault="007451EE" w:rsidP="007451EE">
    <w:pPr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</w:t>
    </w:r>
  </w:p>
  <w:p w14:paraId="13239FE9" w14:textId="77777777" w:rsidR="007451EE" w:rsidRDefault="007451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AD66" w14:textId="1E94F126" w:rsidR="00610DA8" w:rsidRPr="003F11D6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487181824" behindDoc="0" locked="0" layoutInCell="1" allowOverlap="1" wp14:anchorId="0D4F487F" wp14:editId="359CDD18">
              <wp:simplePos x="0" y="0"/>
              <wp:positionH relativeFrom="column">
                <wp:posOffset>5231130</wp:posOffset>
              </wp:positionH>
              <wp:positionV relativeFrom="paragraph">
                <wp:posOffset>-83820</wp:posOffset>
              </wp:positionV>
              <wp:extent cx="1062990" cy="520700"/>
              <wp:effectExtent l="1905" t="1905" r="1905" b="1270"/>
              <wp:wrapSquare wrapText="bothSides"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2990" cy="52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E9CFF" w14:textId="77777777" w:rsidR="00610DA8" w:rsidRDefault="00610DA8" w:rsidP="00610DA8">
                          <w:r w:rsidRPr="00432488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A999B5" wp14:editId="077AA201">
                                <wp:extent cx="904875" cy="419100"/>
                                <wp:effectExtent l="0" t="0" r="9525" b="0"/>
                                <wp:docPr id="1036786820" name="Obraz 10367868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4F487F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0" type="#_x0000_t202" style="position:absolute;left:0;text-align:left;margin-left:411.9pt;margin-top:-6.6pt;width:83.7pt;height:41pt;z-index:4871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" stroked="f">
              <v:textbox>
                <w:txbxContent>
                  <w:p w14:paraId="2B0E9CFF" w14:textId="77777777" w:rsidR="00610DA8" w:rsidRDefault="00610DA8" w:rsidP="00610DA8">
                    <w:r w:rsidRPr="00432488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A999B5" wp14:editId="077AA201">
                          <wp:extent cx="904875" cy="419100"/>
                          <wp:effectExtent l="0" t="0" r="9525" b="0"/>
                          <wp:docPr id="1036786820" name="Obraz 10367868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LMD-Invest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Łukasz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Dymura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CF9DBE7" w14:textId="77777777" w:rsidR="00610DA8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proofErr w:type="spellStart"/>
    <w:r>
      <w:rPr>
        <w:rFonts w:ascii="Garamond" w:hAnsi="Garamond" w:cs="Arial"/>
        <w:b/>
        <w:bCs/>
        <w:spacing w:val="16"/>
        <w:sz w:val="16"/>
        <w:szCs w:val="16"/>
        <w:lang w:val="de-DE"/>
      </w:rPr>
      <w:t>u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l</w:t>
    </w:r>
    <w:proofErr w:type="spellEnd"/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. 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>Morska 4A/40, 84-240 Reda</w:t>
    </w:r>
  </w:p>
  <w:p w14:paraId="3875E916" w14:textId="77777777" w:rsidR="00610DA8" w:rsidRDefault="00610DA8" w:rsidP="00610DA8">
    <w:pPr>
      <w:spacing w:line="360" w:lineRule="auto"/>
      <w:ind w:left="4321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t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el. 505256154, NIP 5882088004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E7BC55D" w14:textId="77777777" w:rsidR="00610DA8" w:rsidRPr="00072468" w:rsidRDefault="00610DA8" w:rsidP="00610DA8">
    <w:pPr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</w:t>
    </w:r>
  </w:p>
  <w:p w14:paraId="71085F0D" w14:textId="77777777" w:rsidR="00EC47FB" w:rsidRDefault="00EC47FB">
    <w:pPr>
      <w:pStyle w:val="Tekstpodstawowy"/>
      <w:spacing w:line="14" w:lineRule="auto"/>
      <w:rPr>
        <w:sz w:val="20"/>
      </w:rPr>
    </w:pPr>
  </w:p>
  <w:p w14:paraId="731AFB0E" w14:textId="77777777" w:rsidR="00EC47FB" w:rsidRDefault="00EC47FB">
    <w:pPr>
      <w:pStyle w:val="Tekstpodstawowy"/>
      <w:spacing w:line="14" w:lineRule="auto"/>
      <w:rPr>
        <w:sz w:val="20"/>
      </w:rPr>
    </w:pPr>
  </w:p>
  <w:p w14:paraId="7671AB63" w14:textId="233F340B" w:rsidR="00357CE7" w:rsidRDefault="00357CE7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A3D"/>
    <w:multiLevelType w:val="hybridMultilevel"/>
    <w:tmpl w:val="47CE1844"/>
    <w:lvl w:ilvl="0" w:tplc="A8D2F0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D2A54"/>
    <w:multiLevelType w:val="multilevel"/>
    <w:tmpl w:val="334C73FE"/>
    <w:lvl w:ilvl="0">
      <w:start w:val="5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6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13B66DFB"/>
    <w:multiLevelType w:val="hybridMultilevel"/>
    <w:tmpl w:val="047AFDCE"/>
    <w:lvl w:ilvl="0" w:tplc="5D82AF16">
      <w:numFmt w:val="bullet"/>
      <w:lvlText w:val="-"/>
      <w:lvlJc w:val="left"/>
      <w:pPr>
        <w:ind w:left="720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64EABB64">
      <w:numFmt w:val="bullet"/>
      <w:lvlText w:val="•"/>
      <w:lvlJc w:val="left"/>
      <w:pPr>
        <w:ind w:left="1683" w:hanging="149"/>
      </w:pPr>
      <w:rPr>
        <w:rFonts w:hint="default"/>
        <w:lang w:val="pl-PL" w:eastAsia="en-US" w:bidi="ar-SA"/>
      </w:rPr>
    </w:lvl>
    <w:lvl w:ilvl="2" w:tplc="82AA18E0">
      <w:numFmt w:val="bullet"/>
      <w:lvlText w:val="•"/>
      <w:lvlJc w:val="left"/>
      <w:pPr>
        <w:ind w:left="2646" w:hanging="149"/>
      </w:pPr>
      <w:rPr>
        <w:rFonts w:hint="default"/>
        <w:lang w:val="pl-PL" w:eastAsia="en-US" w:bidi="ar-SA"/>
      </w:rPr>
    </w:lvl>
    <w:lvl w:ilvl="3" w:tplc="A16A0D40">
      <w:numFmt w:val="bullet"/>
      <w:lvlText w:val="•"/>
      <w:lvlJc w:val="left"/>
      <w:pPr>
        <w:ind w:left="3609" w:hanging="149"/>
      </w:pPr>
      <w:rPr>
        <w:rFonts w:hint="default"/>
        <w:lang w:val="pl-PL" w:eastAsia="en-US" w:bidi="ar-SA"/>
      </w:rPr>
    </w:lvl>
    <w:lvl w:ilvl="4" w:tplc="B24A5582">
      <w:numFmt w:val="bullet"/>
      <w:lvlText w:val="•"/>
      <w:lvlJc w:val="left"/>
      <w:pPr>
        <w:ind w:left="4572" w:hanging="149"/>
      </w:pPr>
      <w:rPr>
        <w:rFonts w:hint="default"/>
        <w:lang w:val="pl-PL" w:eastAsia="en-US" w:bidi="ar-SA"/>
      </w:rPr>
    </w:lvl>
    <w:lvl w:ilvl="5" w:tplc="C16A8144">
      <w:numFmt w:val="bullet"/>
      <w:lvlText w:val="•"/>
      <w:lvlJc w:val="left"/>
      <w:pPr>
        <w:ind w:left="5535" w:hanging="149"/>
      </w:pPr>
      <w:rPr>
        <w:rFonts w:hint="default"/>
        <w:lang w:val="pl-PL" w:eastAsia="en-US" w:bidi="ar-SA"/>
      </w:rPr>
    </w:lvl>
    <w:lvl w:ilvl="6" w:tplc="A0CAE6D8">
      <w:numFmt w:val="bullet"/>
      <w:lvlText w:val="•"/>
      <w:lvlJc w:val="left"/>
      <w:pPr>
        <w:ind w:left="6498" w:hanging="149"/>
      </w:pPr>
      <w:rPr>
        <w:rFonts w:hint="default"/>
        <w:lang w:val="pl-PL" w:eastAsia="en-US" w:bidi="ar-SA"/>
      </w:rPr>
    </w:lvl>
    <w:lvl w:ilvl="7" w:tplc="A8880ACA">
      <w:numFmt w:val="bullet"/>
      <w:lvlText w:val="•"/>
      <w:lvlJc w:val="left"/>
      <w:pPr>
        <w:ind w:left="7461" w:hanging="149"/>
      </w:pPr>
      <w:rPr>
        <w:rFonts w:hint="default"/>
        <w:lang w:val="pl-PL" w:eastAsia="en-US" w:bidi="ar-SA"/>
      </w:rPr>
    </w:lvl>
    <w:lvl w:ilvl="8" w:tplc="650ABDD6">
      <w:numFmt w:val="bullet"/>
      <w:lvlText w:val="•"/>
      <w:lvlJc w:val="left"/>
      <w:pPr>
        <w:ind w:left="8424" w:hanging="149"/>
      </w:pPr>
      <w:rPr>
        <w:rFonts w:hint="default"/>
        <w:lang w:val="pl-PL" w:eastAsia="en-US" w:bidi="ar-SA"/>
      </w:rPr>
    </w:lvl>
  </w:abstractNum>
  <w:abstractNum w:abstractNumId="3" w15:restartNumberingAfterBreak="0">
    <w:nsid w:val="200B011E"/>
    <w:multiLevelType w:val="multilevel"/>
    <w:tmpl w:val="798C8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A26E91"/>
    <w:multiLevelType w:val="hybridMultilevel"/>
    <w:tmpl w:val="166EE902"/>
    <w:lvl w:ilvl="0" w:tplc="8FD0A0E6">
      <w:numFmt w:val="bullet"/>
      <w:lvlText w:val="-"/>
      <w:lvlJc w:val="left"/>
      <w:pPr>
        <w:ind w:left="571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1C5A0B50">
      <w:numFmt w:val="bullet"/>
      <w:lvlText w:val="•"/>
      <w:lvlJc w:val="left"/>
      <w:pPr>
        <w:ind w:left="1557" w:hanging="149"/>
      </w:pPr>
      <w:rPr>
        <w:rFonts w:hint="default"/>
        <w:lang w:val="pl-PL" w:eastAsia="en-US" w:bidi="ar-SA"/>
      </w:rPr>
    </w:lvl>
    <w:lvl w:ilvl="2" w:tplc="481268C2">
      <w:numFmt w:val="bullet"/>
      <w:lvlText w:val="•"/>
      <w:lvlJc w:val="left"/>
      <w:pPr>
        <w:ind w:left="2534" w:hanging="149"/>
      </w:pPr>
      <w:rPr>
        <w:rFonts w:hint="default"/>
        <w:lang w:val="pl-PL" w:eastAsia="en-US" w:bidi="ar-SA"/>
      </w:rPr>
    </w:lvl>
    <w:lvl w:ilvl="3" w:tplc="756E9A14">
      <w:numFmt w:val="bullet"/>
      <w:lvlText w:val="•"/>
      <w:lvlJc w:val="left"/>
      <w:pPr>
        <w:ind w:left="3511" w:hanging="149"/>
      </w:pPr>
      <w:rPr>
        <w:rFonts w:hint="default"/>
        <w:lang w:val="pl-PL" w:eastAsia="en-US" w:bidi="ar-SA"/>
      </w:rPr>
    </w:lvl>
    <w:lvl w:ilvl="4" w:tplc="9E082C8A">
      <w:numFmt w:val="bullet"/>
      <w:lvlText w:val="•"/>
      <w:lvlJc w:val="left"/>
      <w:pPr>
        <w:ind w:left="4488" w:hanging="149"/>
      </w:pPr>
      <w:rPr>
        <w:rFonts w:hint="default"/>
        <w:lang w:val="pl-PL" w:eastAsia="en-US" w:bidi="ar-SA"/>
      </w:rPr>
    </w:lvl>
    <w:lvl w:ilvl="5" w:tplc="F2B6DF84">
      <w:numFmt w:val="bullet"/>
      <w:lvlText w:val="•"/>
      <w:lvlJc w:val="left"/>
      <w:pPr>
        <w:ind w:left="5465" w:hanging="149"/>
      </w:pPr>
      <w:rPr>
        <w:rFonts w:hint="default"/>
        <w:lang w:val="pl-PL" w:eastAsia="en-US" w:bidi="ar-SA"/>
      </w:rPr>
    </w:lvl>
    <w:lvl w:ilvl="6" w:tplc="76727006">
      <w:numFmt w:val="bullet"/>
      <w:lvlText w:val="•"/>
      <w:lvlJc w:val="left"/>
      <w:pPr>
        <w:ind w:left="6442" w:hanging="149"/>
      </w:pPr>
      <w:rPr>
        <w:rFonts w:hint="default"/>
        <w:lang w:val="pl-PL" w:eastAsia="en-US" w:bidi="ar-SA"/>
      </w:rPr>
    </w:lvl>
    <w:lvl w:ilvl="7" w:tplc="F0709D62">
      <w:numFmt w:val="bullet"/>
      <w:lvlText w:val="•"/>
      <w:lvlJc w:val="left"/>
      <w:pPr>
        <w:ind w:left="7419" w:hanging="149"/>
      </w:pPr>
      <w:rPr>
        <w:rFonts w:hint="default"/>
        <w:lang w:val="pl-PL" w:eastAsia="en-US" w:bidi="ar-SA"/>
      </w:rPr>
    </w:lvl>
    <w:lvl w:ilvl="8" w:tplc="68F4E8C0">
      <w:numFmt w:val="bullet"/>
      <w:lvlText w:val="•"/>
      <w:lvlJc w:val="left"/>
      <w:pPr>
        <w:ind w:left="8396" w:hanging="149"/>
      </w:pPr>
      <w:rPr>
        <w:rFonts w:hint="default"/>
        <w:lang w:val="pl-PL" w:eastAsia="en-US" w:bidi="ar-SA"/>
      </w:rPr>
    </w:lvl>
  </w:abstractNum>
  <w:abstractNum w:abstractNumId="5" w15:restartNumberingAfterBreak="0">
    <w:nsid w:val="3CEC7B88"/>
    <w:multiLevelType w:val="hybridMultilevel"/>
    <w:tmpl w:val="A136206A"/>
    <w:lvl w:ilvl="0" w:tplc="0CA0C814">
      <w:numFmt w:val="bullet"/>
      <w:lvlText w:val="-"/>
      <w:lvlJc w:val="left"/>
      <w:pPr>
        <w:ind w:left="367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2CFC06A8">
      <w:numFmt w:val="bullet"/>
      <w:lvlText w:val="•"/>
      <w:lvlJc w:val="left"/>
      <w:pPr>
        <w:ind w:left="1359" w:hanging="149"/>
      </w:pPr>
      <w:rPr>
        <w:rFonts w:hint="default"/>
        <w:lang w:val="pl-PL" w:eastAsia="en-US" w:bidi="ar-SA"/>
      </w:rPr>
    </w:lvl>
    <w:lvl w:ilvl="2" w:tplc="B67C4B66">
      <w:numFmt w:val="bullet"/>
      <w:lvlText w:val="•"/>
      <w:lvlJc w:val="left"/>
      <w:pPr>
        <w:ind w:left="2358" w:hanging="149"/>
      </w:pPr>
      <w:rPr>
        <w:rFonts w:hint="default"/>
        <w:lang w:val="pl-PL" w:eastAsia="en-US" w:bidi="ar-SA"/>
      </w:rPr>
    </w:lvl>
    <w:lvl w:ilvl="3" w:tplc="0E400C4E">
      <w:numFmt w:val="bullet"/>
      <w:lvlText w:val="•"/>
      <w:lvlJc w:val="left"/>
      <w:pPr>
        <w:ind w:left="3357" w:hanging="149"/>
      </w:pPr>
      <w:rPr>
        <w:rFonts w:hint="default"/>
        <w:lang w:val="pl-PL" w:eastAsia="en-US" w:bidi="ar-SA"/>
      </w:rPr>
    </w:lvl>
    <w:lvl w:ilvl="4" w:tplc="7EDA043A">
      <w:numFmt w:val="bullet"/>
      <w:lvlText w:val="•"/>
      <w:lvlJc w:val="left"/>
      <w:pPr>
        <w:ind w:left="4356" w:hanging="149"/>
      </w:pPr>
      <w:rPr>
        <w:rFonts w:hint="default"/>
        <w:lang w:val="pl-PL" w:eastAsia="en-US" w:bidi="ar-SA"/>
      </w:rPr>
    </w:lvl>
    <w:lvl w:ilvl="5" w:tplc="66B824B8">
      <w:numFmt w:val="bullet"/>
      <w:lvlText w:val="•"/>
      <w:lvlJc w:val="left"/>
      <w:pPr>
        <w:ind w:left="5355" w:hanging="149"/>
      </w:pPr>
      <w:rPr>
        <w:rFonts w:hint="default"/>
        <w:lang w:val="pl-PL" w:eastAsia="en-US" w:bidi="ar-SA"/>
      </w:rPr>
    </w:lvl>
    <w:lvl w:ilvl="6" w:tplc="F730B86E">
      <w:numFmt w:val="bullet"/>
      <w:lvlText w:val="•"/>
      <w:lvlJc w:val="left"/>
      <w:pPr>
        <w:ind w:left="6354" w:hanging="149"/>
      </w:pPr>
      <w:rPr>
        <w:rFonts w:hint="default"/>
        <w:lang w:val="pl-PL" w:eastAsia="en-US" w:bidi="ar-SA"/>
      </w:rPr>
    </w:lvl>
    <w:lvl w:ilvl="7" w:tplc="FCF4A5C8">
      <w:numFmt w:val="bullet"/>
      <w:lvlText w:val="•"/>
      <w:lvlJc w:val="left"/>
      <w:pPr>
        <w:ind w:left="7353" w:hanging="149"/>
      </w:pPr>
      <w:rPr>
        <w:rFonts w:hint="default"/>
        <w:lang w:val="pl-PL" w:eastAsia="en-US" w:bidi="ar-SA"/>
      </w:rPr>
    </w:lvl>
    <w:lvl w:ilvl="8" w:tplc="59E2A89E">
      <w:numFmt w:val="bullet"/>
      <w:lvlText w:val="•"/>
      <w:lvlJc w:val="left"/>
      <w:pPr>
        <w:ind w:left="8352" w:hanging="149"/>
      </w:pPr>
      <w:rPr>
        <w:rFonts w:hint="default"/>
        <w:lang w:val="pl-PL" w:eastAsia="en-US" w:bidi="ar-SA"/>
      </w:rPr>
    </w:lvl>
  </w:abstractNum>
  <w:abstractNum w:abstractNumId="6" w15:restartNumberingAfterBreak="0">
    <w:nsid w:val="507724CB"/>
    <w:multiLevelType w:val="hybridMultilevel"/>
    <w:tmpl w:val="9296FF12"/>
    <w:lvl w:ilvl="0" w:tplc="F8F6B5E8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1CF2BB9A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7DEAEAA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B672A630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0FA46386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6512E03C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E6AA96A2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71A2AD22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5F30505A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806245A"/>
    <w:multiLevelType w:val="hybridMultilevel"/>
    <w:tmpl w:val="8F46175A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2CE23C9A">
      <w:numFmt w:val="bullet"/>
      <w:lvlText w:val="•"/>
      <w:lvlJc w:val="left"/>
      <w:pPr>
        <w:ind w:left="1540" w:hanging="608"/>
      </w:pPr>
      <w:rPr>
        <w:rFonts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8" w15:restartNumberingAfterBreak="0">
    <w:nsid w:val="5BCB5555"/>
    <w:multiLevelType w:val="hybridMultilevel"/>
    <w:tmpl w:val="B2C6E922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0415000D">
      <w:start w:val="1"/>
      <w:numFmt w:val="bullet"/>
      <w:lvlText w:val=""/>
      <w:lvlJc w:val="left"/>
      <w:pPr>
        <w:ind w:left="1540" w:hanging="608"/>
      </w:pPr>
      <w:rPr>
        <w:rFonts w:ascii="Wingdings" w:hAnsi="Wingdings"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9" w15:restartNumberingAfterBreak="0">
    <w:nsid w:val="6DBE70A3"/>
    <w:multiLevelType w:val="hybridMultilevel"/>
    <w:tmpl w:val="DE12D83A"/>
    <w:lvl w:ilvl="0" w:tplc="C12AFEEC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6282AA28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6D0280F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20FA92D4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7BD62F5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7F24EB34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C30AD76E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114C06E4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D7EC1BB8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num w:numId="1" w16cid:durableId="459492016">
    <w:abstractNumId w:val="5"/>
  </w:num>
  <w:num w:numId="2" w16cid:durableId="1018779751">
    <w:abstractNumId w:val="2"/>
  </w:num>
  <w:num w:numId="3" w16cid:durableId="369571116">
    <w:abstractNumId w:val="4"/>
  </w:num>
  <w:num w:numId="4" w16cid:durableId="1345978810">
    <w:abstractNumId w:val="6"/>
  </w:num>
  <w:num w:numId="5" w16cid:durableId="1430814618">
    <w:abstractNumId w:val="9"/>
  </w:num>
  <w:num w:numId="6" w16cid:durableId="1383015787">
    <w:abstractNumId w:val="7"/>
  </w:num>
  <w:num w:numId="7" w16cid:durableId="1293290782">
    <w:abstractNumId w:val="8"/>
  </w:num>
  <w:num w:numId="8" w16cid:durableId="393702792">
    <w:abstractNumId w:val="0"/>
  </w:num>
  <w:num w:numId="9" w16cid:durableId="840698640">
    <w:abstractNumId w:val="3"/>
  </w:num>
  <w:num w:numId="10" w16cid:durableId="843279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E7"/>
    <w:rsid w:val="00000F21"/>
    <w:rsid w:val="000026C8"/>
    <w:rsid w:val="0001797B"/>
    <w:rsid w:val="00030E62"/>
    <w:rsid w:val="00034588"/>
    <w:rsid w:val="00046A08"/>
    <w:rsid w:val="00075406"/>
    <w:rsid w:val="0008045A"/>
    <w:rsid w:val="000826AF"/>
    <w:rsid w:val="00091DDB"/>
    <w:rsid w:val="000A2273"/>
    <w:rsid w:val="000B105B"/>
    <w:rsid w:val="000B672D"/>
    <w:rsid w:val="000D0B38"/>
    <w:rsid w:val="000D5936"/>
    <w:rsid w:val="000E3003"/>
    <w:rsid w:val="000E3D0B"/>
    <w:rsid w:val="000E5611"/>
    <w:rsid w:val="000F1704"/>
    <w:rsid w:val="000F6304"/>
    <w:rsid w:val="00110165"/>
    <w:rsid w:val="0012561F"/>
    <w:rsid w:val="001446F6"/>
    <w:rsid w:val="001464C5"/>
    <w:rsid w:val="00150353"/>
    <w:rsid w:val="001503E8"/>
    <w:rsid w:val="00160CF3"/>
    <w:rsid w:val="00161D72"/>
    <w:rsid w:val="00162522"/>
    <w:rsid w:val="00164485"/>
    <w:rsid w:val="00182C94"/>
    <w:rsid w:val="00185D9B"/>
    <w:rsid w:val="001B499F"/>
    <w:rsid w:val="001B58F0"/>
    <w:rsid w:val="001C09F5"/>
    <w:rsid w:val="001C57F5"/>
    <w:rsid w:val="001D30DC"/>
    <w:rsid w:val="001D657E"/>
    <w:rsid w:val="001D7CA8"/>
    <w:rsid w:val="001E230E"/>
    <w:rsid w:val="001E697E"/>
    <w:rsid w:val="001F6CF3"/>
    <w:rsid w:val="002014D9"/>
    <w:rsid w:val="00202276"/>
    <w:rsid w:val="00217B45"/>
    <w:rsid w:val="00250FEC"/>
    <w:rsid w:val="0025241C"/>
    <w:rsid w:val="002560FC"/>
    <w:rsid w:val="00270EE7"/>
    <w:rsid w:val="00282D27"/>
    <w:rsid w:val="002A19F6"/>
    <w:rsid w:val="002A3363"/>
    <w:rsid w:val="002C3851"/>
    <w:rsid w:val="002C5C4D"/>
    <w:rsid w:val="0032165A"/>
    <w:rsid w:val="00325DE1"/>
    <w:rsid w:val="00344243"/>
    <w:rsid w:val="003476A7"/>
    <w:rsid w:val="00352F19"/>
    <w:rsid w:val="00352F21"/>
    <w:rsid w:val="00354214"/>
    <w:rsid w:val="00357CE7"/>
    <w:rsid w:val="00375FA3"/>
    <w:rsid w:val="00394244"/>
    <w:rsid w:val="00395F92"/>
    <w:rsid w:val="00395F98"/>
    <w:rsid w:val="003A2D63"/>
    <w:rsid w:val="003A34C8"/>
    <w:rsid w:val="003B2C98"/>
    <w:rsid w:val="003B73CA"/>
    <w:rsid w:val="003C28AB"/>
    <w:rsid w:val="003C2AC2"/>
    <w:rsid w:val="003C765E"/>
    <w:rsid w:val="003D28B5"/>
    <w:rsid w:val="003D3A3F"/>
    <w:rsid w:val="003D4842"/>
    <w:rsid w:val="003E7D97"/>
    <w:rsid w:val="00435169"/>
    <w:rsid w:val="00441DD5"/>
    <w:rsid w:val="00450895"/>
    <w:rsid w:val="004752AB"/>
    <w:rsid w:val="00476A86"/>
    <w:rsid w:val="004843D8"/>
    <w:rsid w:val="00496C5A"/>
    <w:rsid w:val="004B280E"/>
    <w:rsid w:val="004B3583"/>
    <w:rsid w:val="004C1528"/>
    <w:rsid w:val="004C42C2"/>
    <w:rsid w:val="004D376C"/>
    <w:rsid w:val="0050054F"/>
    <w:rsid w:val="00504FE9"/>
    <w:rsid w:val="00510C67"/>
    <w:rsid w:val="00512F0B"/>
    <w:rsid w:val="00517B72"/>
    <w:rsid w:val="00544150"/>
    <w:rsid w:val="00553807"/>
    <w:rsid w:val="005763A9"/>
    <w:rsid w:val="005914DD"/>
    <w:rsid w:val="00594C82"/>
    <w:rsid w:val="005C2637"/>
    <w:rsid w:val="005D4D2E"/>
    <w:rsid w:val="005D6B35"/>
    <w:rsid w:val="005F590A"/>
    <w:rsid w:val="00603F01"/>
    <w:rsid w:val="00610DA8"/>
    <w:rsid w:val="00611557"/>
    <w:rsid w:val="00613551"/>
    <w:rsid w:val="0062408B"/>
    <w:rsid w:val="00624F16"/>
    <w:rsid w:val="0063030B"/>
    <w:rsid w:val="0064779A"/>
    <w:rsid w:val="00653AFA"/>
    <w:rsid w:val="006754E8"/>
    <w:rsid w:val="00680DE1"/>
    <w:rsid w:val="00685C17"/>
    <w:rsid w:val="006952F2"/>
    <w:rsid w:val="006A2B68"/>
    <w:rsid w:val="006C22CD"/>
    <w:rsid w:val="006D5B1C"/>
    <w:rsid w:val="006E48E5"/>
    <w:rsid w:val="006F1F0E"/>
    <w:rsid w:val="006F3835"/>
    <w:rsid w:val="00703058"/>
    <w:rsid w:val="0070713F"/>
    <w:rsid w:val="00710994"/>
    <w:rsid w:val="0072093C"/>
    <w:rsid w:val="0072387E"/>
    <w:rsid w:val="00731587"/>
    <w:rsid w:val="007325B7"/>
    <w:rsid w:val="007343C3"/>
    <w:rsid w:val="0073584B"/>
    <w:rsid w:val="007451EE"/>
    <w:rsid w:val="00752CBA"/>
    <w:rsid w:val="0076022A"/>
    <w:rsid w:val="007774EE"/>
    <w:rsid w:val="0079338E"/>
    <w:rsid w:val="00797AB5"/>
    <w:rsid w:val="007A18EE"/>
    <w:rsid w:val="007C0657"/>
    <w:rsid w:val="007C11E8"/>
    <w:rsid w:val="007C1444"/>
    <w:rsid w:val="007C72FB"/>
    <w:rsid w:val="007D3616"/>
    <w:rsid w:val="007E0CC7"/>
    <w:rsid w:val="007E40D3"/>
    <w:rsid w:val="007E54E2"/>
    <w:rsid w:val="007F1AE7"/>
    <w:rsid w:val="00802502"/>
    <w:rsid w:val="00805F80"/>
    <w:rsid w:val="00807E65"/>
    <w:rsid w:val="00812B8F"/>
    <w:rsid w:val="00825320"/>
    <w:rsid w:val="00834065"/>
    <w:rsid w:val="00840642"/>
    <w:rsid w:val="008429D6"/>
    <w:rsid w:val="0087525E"/>
    <w:rsid w:val="008804EE"/>
    <w:rsid w:val="00881CD0"/>
    <w:rsid w:val="00887EB5"/>
    <w:rsid w:val="008A2903"/>
    <w:rsid w:val="008A2F2D"/>
    <w:rsid w:val="008B1B67"/>
    <w:rsid w:val="008B5D85"/>
    <w:rsid w:val="008B63F3"/>
    <w:rsid w:val="008D0320"/>
    <w:rsid w:val="008E0FE2"/>
    <w:rsid w:val="008E1FDB"/>
    <w:rsid w:val="008F1091"/>
    <w:rsid w:val="008F1BFB"/>
    <w:rsid w:val="008F5529"/>
    <w:rsid w:val="00914AF8"/>
    <w:rsid w:val="00914C32"/>
    <w:rsid w:val="00914C44"/>
    <w:rsid w:val="00930255"/>
    <w:rsid w:val="00932E66"/>
    <w:rsid w:val="00933B7C"/>
    <w:rsid w:val="00937CAD"/>
    <w:rsid w:val="00945F37"/>
    <w:rsid w:val="00950BB3"/>
    <w:rsid w:val="009628BA"/>
    <w:rsid w:val="00962DE3"/>
    <w:rsid w:val="00972802"/>
    <w:rsid w:val="00997278"/>
    <w:rsid w:val="009B203C"/>
    <w:rsid w:val="009D63B1"/>
    <w:rsid w:val="009F57E1"/>
    <w:rsid w:val="00A05163"/>
    <w:rsid w:val="00A10304"/>
    <w:rsid w:val="00A307D0"/>
    <w:rsid w:val="00A330A7"/>
    <w:rsid w:val="00A50906"/>
    <w:rsid w:val="00A6618B"/>
    <w:rsid w:val="00A667C9"/>
    <w:rsid w:val="00A81459"/>
    <w:rsid w:val="00A872A8"/>
    <w:rsid w:val="00A939C2"/>
    <w:rsid w:val="00AA2C06"/>
    <w:rsid w:val="00AA5059"/>
    <w:rsid w:val="00AB1214"/>
    <w:rsid w:val="00AB2013"/>
    <w:rsid w:val="00AD4B46"/>
    <w:rsid w:val="00AE1A15"/>
    <w:rsid w:val="00AF3A1A"/>
    <w:rsid w:val="00AF5AE8"/>
    <w:rsid w:val="00AF6B41"/>
    <w:rsid w:val="00B0233C"/>
    <w:rsid w:val="00B1591A"/>
    <w:rsid w:val="00B26D13"/>
    <w:rsid w:val="00B30486"/>
    <w:rsid w:val="00B34621"/>
    <w:rsid w:val="00B44559"/>
    <w:rsid w:val="00B45794"/>
    <w:rsid w:val="00B517B2"/>
    <w:rsid w:val="00B6221F"/>
    <w:rsid w:val="00B72E5E"/>
    <w:rsid w:val="00B76381"/>
    <w:rsid w:val="00B76FF1"/>
    <w:rsid w:val="00B91111"/>
    <w:rsid w:val="00B938DB"/>
    <w:rsid w:val="00BA3E4D"/>
    <w:rsid w:val="00BA79D8"/>
    <w:rsid w:val="00BB4DD8"/>
    <w:rsid w:val="00BF11F0"/>
    <w:rsid w:val="00BF22F4"/>
    <w:rsid w:val="00BF4280"/>
    <w:rsid w:val="00C24F49"/>
    <w:rsid w:val="00C3356F"/>
    <w:rsid w:val="00C5097E"/>
    <w:rsid w:val="00C64143"/>
    <w:rsid w:val="00C727B2"/>
    <w:rsid w:val="00C80973"/>
    <w:rsid w:val="00C815CF"/>
    <w:rsid w:val="00C90987"/>
    <w:rsid w:val="00C97829"/>
    <w:rsid w:val="00CA33D2"/>
    <w:rsid w:val="00CA54D2"/>
    <w:rsid w:val="00CB6FAD"/>
    <w:rsid w:val="00CC214D"/>
    <w:rsid w:val="00CC3F7D"/>
    <w:rsid w:val="00CC50A4"/>
    <w:rsid w:val="00CD73EE"/>
    <w:rsid w:val="00CE25F9"/>
    <w:rsid w:val="00CF6389"/>
    <w:rsid w:val="00D05ABC"/>
    <w:rsid w:val="00D15A5A"/>
    <w:rsid w:val="00D16A13"/>
    <w:rsid w:val="00D26B4F"/>
    <w:rsid w:val="00D33FD6"/>
    <w:rsid w:val="00D40A11"/>
    <w:rsid w:val="00D42AF4"/>
    <w:rsid w:val="00D44777"/>
    <w:rsid w:val="00D47628"/>
    <w:rsid w:val="00D506B7"/>
    <w:rsid w:val="00D51317"/>
    <w:rsid w:val="00D5145A"/>
    <w:rsid w:val="00D86CEF"/>
    <w:rsid w:val="00D978D2"/>
    <w:rsid w:val="00DB0DBD"/>
    <w:rsid w:val="00DC2D36"/>
    <w:rsid w:val="00DC3205"/>
    <w:rsid w:val="00DC3EB5"/>
    <w:rsid w:val="00DD38C3"/>
    <w:rsid w:val="00DD6706"/>
    <w:rsid w:val="00DF7878"/>
    <w:rsid w:val="00E16F67"/>
    <w:rsid w:val="00E43575"/>
    <w:rsid w:val="00E51169"/>
    <w:rsid w:val="00E564D0"/>
    <w:rsid w:val="00EB1AF2"/>
    <w:rsid w:val="00EB59DE"/>
    <w:rsid w:val="00EB6EB6"/>
    <w:rsid w:val="00EC47FB"/>
    <w:rsid w:val="00ED1A3A"/>
    <w:rsid w:val="00EE24BC"/>
    <w:rsid w:val="00EE45AB"/>
    <w:rsid w:val="00EF3BF4"/>
    <w:rsid w:val="00F031E3"/>
    <w:rsid w:val="00F103D8"/>
    <w:rsid w:val="00F12F5E"/>
    <w:rsid w:val="00F16074"/>
    <w:rsid w:val="00F1643F"/>
    <w:rsid w:val="00F16787"/>
    <w:rsid w:val="00F31470"/>
    <w:rsid w:val="00F45857"/>
    <w:rsid w:val="00F6310E"/>
    <w:rsid w:val="00F74002"/>
    <w:rsid w:val="00F8129B"/>
    <w:rsid w:val="00F9660E"/>
    <w:rsid w:val="00FB6A9E"/>
    <w:rsid w:val="00FC027D"/>
    <w:rsid w:val="00FE2F2B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0A036"/>
  <w15:docId w15:val="{D65A8368-7B14-4BBD-842E-6A3775D8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uiPriority w:val="9"/>
    <w:qFormat/>
    <w:pPr>
      <w:spacing w:before="100"/>
      <w:ind w:left="790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uiPriority w:val="9"/>
    <w:unhideWhenUsed/>
    <w:qFormat/>
    <w:pPr>
      <w:ind w:left="936" w:hanging="361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ind w:left="720" w:hanging="361"/>
    </w:pPr>
  </w:style>
  <w:style w:type="paragraph" w:customStyle="1" w:styleId="TableParagraph">
    <w:name w:val="Table Paragraph"/>
    <w:basedOn w:val="Normalny"/>
    <w:uiPriority w:val="1"/>
    <w:qFormat/>
    <w:pPr>
      <w:ind w:left="93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3CA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3CA"/>
    <w:rPr>
      <w:rFonts w:ascii="Tahoma" w:eastAsia="Tahoma" w:hAnsi="Tahoma" w:cs="Tahom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E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EB5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EB5"/>
    <w:rPr>
      <w:rFonts w:ascii="Tahoma" w:eastAsia="Tahoma" w:hAnsi="Tahoma" w:cs="Tahoma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39424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244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6706"/>
    <w:rPr>
      <w:rFonts w:ascii="Tahoma" w:eastAsia="Tahoma" w:hAnsi="Tahoma" w:cs="Tahoma"/>
      <w:lang w:val="pl-PL"/>
    </w:rPr>
  </w:style>
  <w:style w:type="character" w:customStyle="1" w:styleId="Styl2Znak">
    <w:name w:val="Styl2 Znak"/>
    <w:basedOn w:val="Domylnaczcionkaakapitu"/>
    <w:link w:val="Styl2"/>
    <w:locked/>
    <w:rsid w:val="000E3003"/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2">
    <w:name w:val="Styl2"/>
    <w:basedOn w:val="Normalny"/>
    <w:link w:val="Styl2Znak"/>
    <w:qFormat/>
    <w:rsid w:val="000E3003"/>
    <w:pPr>
      <w:widowControl/>
      <w:shd w:val="clear" w:color="auto" w:fill="FFFFFF"/>
      <w:autoSpaceDE/>
      <w:autoSpaceDN/>
      <w:spacing w:line="36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97AB5"/>
    <w:rPr>
      <w:rFonts w:ascii="Tahoma" w:eastAsia="Tahoma" w:hAnsi="Tahoma" w:cs="Tahoma"/>
      <w:lang w:val="pl-PL"/>
    </w:rPr>
  </w:style>
  <w:style w:type="paragraph" w:customStyle="1" w:styleId="Styl16">
    <w:name w:val="Styl16"/>
    <w:basedOn w:val="Normalny"/>
    <w:link w:val="Styl16Znak"/>
    <w:qFormat/>
    <w:rsid w:val="00797AB5"/>
    <w:pPr>
      <w:widowControl/>
      <w:autoSpaceDE/>
      <w:autoSpaceDN/>
      <w:spacing w:before="100" w:beforeAutospacing="1" w:after="100" w:afterAutospacing="1" w:line="360" w:lineRule="auto"/>
      <w:ind w:left="357" w:firstLine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6Znak">
    <w:name w:val="Styl16 Znak"/>
    <w:basedOn w:val="Domylnaczcionkaakapitu"/>
    <w:link w:val="Styl16"/>
    <w:rsid w:val="00797AB5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60CF3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60CF3"/>
    <w:pPr>
      <w:widowControl/>
      <w:autoSpaceDE/>
      <w:autoSpaceDN/>
      <w:spacing w:after="100" w:line="259" w:lineRule="auto"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E1E92EE9DDE245BC68407469C92AC6" ma:contentTypeVersion="15" ma:contentTypeDescription="Utwórz nowy dokument." ma:contentTypeScope="" ma:versionID="2c00126a6ec0e762c044511f716f5018">
  <xsd:schema xmlns:xsd="http://www.w3.org/2001/XMLSchema" xmlns:xs="http://www.w3.org/2001/XMLSchema" xmlns:p="http://schemas.microsoft.com/office/2006/metadata/properties" xmlns:ns2="49dd9c3b-cdd6-4a17-9ed7-857bdf362258" xmlns:ns3="af9c2acc-1324-493a-b0d4-5ad400e04df0" targetNamespace="http://schemas.microsoft.com/office/2006/metadata/properties" ma:root="true" ma:fieldsID="2d55b859bba1a45a7a2e193af9a76480" ns2:_="" ns3:_="">
    <xsd:import namespace="49dd9c3b-cdd6-4a17-9ed7-857bdf362258"/>
    <xsd:import namespace="af9c2acc-1324-493a-b0d4-5ad400e04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d9c3b-cdd6-4a17-9ed7-857bdf362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fefc404-b88a-41e6-9d38-0ca683d957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2acc-1324-493a-b0d4-5ad400e04df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6cfe9c4-cdac-4c14-82b2-0d2bada1f7ff}" ma:internalName="TaxCatchAll" ma:showField="CatchAllData" ma:web="af9c2acc-1324-493a-b0d4-5ad400e04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8789D4-F21C-4D50-94D9-CC8DA82F2F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C2B708-7412-4D85-B444-BC481F6D08CF}"/>
</file>

<file path=customXml/itemProps3.xml><?xml version="1.0" encoding="utf-8"?>
<ds:datastoreItem xmlns:ds="http://schemas.openxmlformats.org/officeDocument/2006/customXml" ds:itemID="{67C16A7E-0B8E-4BDC-8D91-55A88CB57E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11</Pages>
  <Words>1263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www.sdtank.pl</dc:creator>
  <cp:lastModifiedBy>łukasz dymura</cp:lastModifiedBy>
  <cp:revision>200</cp:revision>
  <cp:lastPrinted>2023-10-03T07:49:00Z</cp:lastPrinted>
  <dcterms:created xsi:type="dcterms:W3CDTF">2021-05-17T10:12:00Z</dcterms:created>
  <dcterms:modified xsi:type="dcterms:W3CDTF">2023-10-03T08:04:00Z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2021-05-13T00:00:00Z</vt:filetime>
  </property>
</Properties>
</file>