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0C6D" w14:textId="3819F10E" w:rsidR="00357CE7" w:rsidRPr="00D15A5A" w:rsidRDefault="0062408B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A1C58CB" wp14:editId="033E449D">
                <wp:simplePos x="0" y="0"/>
                <wp:positionH relativeFrom="column">
                  <wp:posOffset>4923155</wp:posOffset>
                </wp:positionH>
                <wp:positionV relativeFrom="paragraph">
                  <wp:posOffset>-3810</wp:posOffset>
                </wp:positionV>
                <wp:extent cx="1101090" cy="66675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84AF" w14:textId="036C0C5B" w:rsidR="00357CE7" w:rsidRPr="004C42C2" w:rsidRDefault="00357CE7">
                            <w:pPr>
                              <w:spacing w:before="13" w:line="261" w:lineRule="auto"/>
                              <w:ind w:right="-2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58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65pt;margin-top:-.3pt;width:86.7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" filled="f" stroked="f">
                <v:textbox inset="0,0,0,0">
                  <w:txbxContent>
                    <w:p w14:paraId="104584AF" w14:textId="036C0C5B" w:rsidR="00357CE7" w:rsidRPr="004C42C2" w:rsidRDefault="00357CE7">
                      <w:pPr>
                        <w:spacing w:before="13" w:line="261" w:lineRule="auto"/>
                        <w:ind w:right="-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C17E3F" w14:textId="3C77DE2D" w:rsidR="00357CE7" w:rsidRDefault="00F12F5E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Tytu</w:t>
      </w:r>
      <w:r>
        <w:rPr>
          <w:rFonts w:ascii="Times New Roman"/>
          <w:sz w:val="20"/>
        </w:rPr>
        <w:t>ł</w:t>
      </w:r>
      <w:r>
        <w:rPr>
          <w:rFonts w:ascii="Times New Roman"/>
          <w:sz w:val="20"/>
        </w:rPr>
        <w:t xml:space="preserve"> projektu:</w:t>
      </w:r>
    </w:p>
    <w:p w14:paraId="05153020" w14:textId="72DFF7ED" w:rsidR="00357CE7" w:rsidRDefault="00357CE7">
      <w:pPr>
        <w:pStyle w:val="Tekstpodstawowy"/>
        <w:rPr>
          <w:rFonts w:ascii="Times New Roman"/>
          <w:sz w:val="20"/>
        </w:rPr>
      </w:pPr>
    </w:p>
    <w:p w14:paraId="64BEFCB6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bookmarkStart w:id="0" w:name="_Hlk91575392"/>
      <w:r>
        <w:rPr>
          <w:b/>
          <w:caps/>
          <w:spacing w:val="20"/>
          <w:szCs w:val="28"/>
        </w:rPr>
        <w:t>ZBIORNIK ZAPASU WODY PRZECIWPOŻAROWEJ V</w:t>
      </w:r>
      <w:r>
        <w:rPr>
          <w:b/>
          <w:caps/>
          <w:spacing w:val="20"/>
          <w:szCs w:val="28"/>
          <w:vertAlign w:val="subscript"/>
        </w:rPr>
        <w:t>c</w:t>
      </w:r>
      <w:r>
        <w:rPr>
          <w:b/>
          <w:caps/>
          <w:spacing w:val="20"/>
          <w:szCs w:val="28"/>
        </w:rPr>
        <w:t>/V</w:t>
      </w:r>
      <w:r>
        <w:rPr>
          <w:b/>
          <w:caps/>
          <w:spacing w:val="20"/>
          <w:szCs w:val="28"/>
          <w:vertAlign w:val="subscript"/>
        </w:rPr>
        <w:t>u</w:t>
      </w:r>
      <w:r>
        <w:rPr>
          <w:b/>
          <w:caps/>
          <w:spacing w:val="20"/>
          <w:szCs w:val="28"/>
        </w:rPr>
        <w:t>= 402/ 358 m</w:t>
      </w:r>
      <w:r>
        <w:rPr>
          <w:b/>
          <w:caps/>
          <w:spacing w:val="20"/>
          <w:szCs w:val="28"/>
          <w:vertAlign w:val="superscript"/>
        </w:rPr>
        <w:t>3</w:t>
      </w:r>
    </w:p>
    <w:p w14:paraId="0F6C58FE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</w:p>
    <w:p w14:paraId="15738A57" w14:textId="412DB881" w:rsidR="007451EE" w:rsidRP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D= 8,40m, H=7,25m wg pn-b 02857:2017-04</w:t>
      </w:r>
    </w:p>
    <w:p w14:paraId="0C8EF7E3" w14:textId="77777777" w:rsidR="007451EE" w:rsidRDefault="007451E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bookmarkEnd w:id="0"/>
    <w:p w14:paraId="18E3EB0F" w14:textId="225CA30F" w:rsidR="00357CE7" w:rsidRDefault="00357CE7">
      <w:pPr>
        <w:pStyle w:val="Tekstpodstawowy"/>
        <w:rPr>
          <w:rFonts w:ascii="Times New Roman"/>
          <w:sz w:val="20"/>
        </w:rPr>
      </w:pPr>
    </w:p>
    <w:p w14:paraId="7ABD5119" w14:textId="04834D86" w:rsidR="00357CE7" w:rsidRDefault="00357CE7">
      <w:pPr>
        <w:pStyle w:val="Tekstpodstawowy"/>
        <w:rPr>
          <w:rFonts w:ascii="Times New Roman"/>
          <w:sz w:val="20"/>
        </w:rPr>
      </w:pPr>
    </w:p>
    <w:p w14:paraId="29348003" w14:textId="51A4671C" w:rsidR="00D15A5A" w:rsidRDefault="00D15A5A" w:rsidP="00D15A5A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Faza projektu:</w:t>
      </w:r>
    </w:p>
    <w:p w14:paraId="6D0533AC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782A957C" w14:textId="49C54DCB" w:rsidR="00A667C9" w:rsidRPr="00F12F5E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PROJEKT ARCHITEKTONICZNO-BUDOWLANY</w:t>
      </w:r>
    </w:p>
    <w:p w14:paraId="14B59D00" w14:textId="77777777" w:rsidR="00A667C9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p w14:paraId="1654D2A8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F223FB6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BDD2431" w14:textId="6EFB82F6" w:rsidR="00357CE7" w:rsidRDefault="00357CE7">
      <w:pPr>
        <w:pStyle w:val="Tekstpodstawowy"/>
        <w:rPr>
          <w:rFonts w:ascii="Times New Roman"/>
          <w:sz w:val="20"/>
        </w:rPr>
      </w:pPr>
    </w:p>
    <w:p w14:paraId="4530E8D6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630634C3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5A948967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3B4E4A44" w14:textId="0AB944DE" w:rsidR="008F1091" w:rsidRPr="00182C94" w:rsidRDefault="00DD6706" w:rsidP="00182C94">
      <w:pPr>
        <w:widowControl/>
        <w:adjustRightInd w:val="0"/>
        <w:ind w:left="2880" w:hanging="2662"/>
        <w:rPr>
          <w:rFonts w:ascii="Arial" w:hAnsi="Arial" w:cs="Arial"/>
          <w:sz w:val="26"/>
          <w:szCs w:val="26"/>
        </w:rPr>
      </w:pPr>
      <w:bookmarkStart w:id="1" w:name="_Hlk72013828"/>
      <w:r w:rsidRPr="00914C44">
        <w:rPr>
          <w:rFonts w:ascii="Arial" w:hAnsi="Arial" w:cs="Arial"/>
          <w:b/>
          <w:bCs/>
          <w:sz w:val="26"/>
          <w:szCs w:val="26"/>
          <w:u w:val="single"/>
        </w:rPr>
        <w:t>Inwestycja:</w:t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Budowa </w:t>
      </w:r>
      <w:r w:rsidR="00182C94">
        <w:rPr>
          <w:rFonts w:ascii="Arial" w:hAnsi="Arial" w:cs="Arial"/>
          <w:sz w:val="26"/>
          <w:szCs w:val="26"/>
        </w:rPr>
        <w:t>zbiornika zapasu wody ppoż. Vu=35</w:t>
      </w:r>
      <w:r w:rsidR="00BE5FF8">
        <w:rPr>
          <w:rFonts w:ascii="Arial" w:hAnsi="Arial" w:cs="Arial"/>
          <w:sz w:val="26"/>
          <w:szCs w:val="26"/>
        </w:rPr>
        <w:t>8</w:t>
      </w:r>
      <w:r w:rsidR="00182C94">
        <w:rPr>
          <w:rFonts w:ascii="Arial" w:hAnsi="Arial" w:cs="Arial"/>
          <w:sz w:val="26"/>
          <w:szCs w:val="26"/>
        </w:rPr>
        <w:t>m</w:t>
      </w:r>
      <w:r w:rsidR="00182C94">
        <w:rPr>
          <w:rFonts w:ascii="Arial" w:hAnsi="Arial" w:cs="Arial"/>
          <w:sz w:val="26"/>
          <w:szCs w:val="26"/>
          <w:vertAlign w:val="superscript"/>
        </w:rPr>
        <w:t>3</w:t>
      </w:r>
      <w:r w:rsidR="00182C94">
        <w:rPr>
          <w:rFonts w:ascii="Arial" w:hAnsi="Arial" w:cs="Arial"/>
          <w:sz w:val="26"/>
          <w:szCs w:val="26"/>
        </w:rPr>
        <w:t xml:space="preserve"> na potrzeby Świebodzickiego Parku Przemysłowego zlokalizowanego w Świebodzicach przy ul. Wałbrzyskiej 38</w:t>
      </w:r>
    </w:p>
    <w:p w14:paraId="3D05718F" w14:textId="77777777" w:rsidR="008B63F3" w:rsidRPr="001E230E" w:rsidRDefault="008B63F3" w:rsidP="008B63F3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72F7C782" w14:textId="7D55CA89" w:rsidR="008B63F3" w:rsidRDefault="00512F0B" w:rsidP="008B63F3">
      <w:pPr>
        <w:widowControl/>
        <w:adjustRightInd w:val="0"/>
        <w:ind w:firstLine="218"/>
        <w:rPr>
          <w:rFonts w:ascii="Arial" w:hAnsi="Arial" w:cs="Arial"/>
          <w:sz w:val="26"/>
          <w:szCs w:val="26"/>
        </w:rPr>
      </w:pPr>
      <w:r w:rsidRPr="00914C44">
        <w:rPr>
          <w:rFonts w:ascii="Arial" w:hAnsi="Arial" w:cs="Arial"/>
          <w:b/>
          <w:bCs/>
          <w:sz w:val="26"/>
          <w:szCs w:val="26"/>
          <w:u w:val="single"/>
        </w:rPr>
        <w:t>Lokalizacja:</w:t>
      </w:r>
      <w:r w:rsidRPr="00914C44">
        <w:rPr>
          <w:rFonts w:ascii="Arial" w:hAnsi="Arial" w:cs="Arial"/>
          <w:sz w:val="26"/>
          <w:szCs w:val="26"/>
        </w:rPr>
        <w:tab/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dz. nr ew. </w:t>
      </w:r>
      <w:r w:rsidR="00182C94">
        <w:rPr>
          <w:rFonts w:ascii="Arial" w:hAnsi="Arial" w:cs="Arial"/>
          <w:sz w:val="26"/>
          <w:szCs w:val="26"/>
        </w:rPr>
        <w:t>747/31</w:t>
      </w:r>
    </w:p>
    <w:p w14:paraId="6EDD3BC6" w14:textId="78339919" w:rsidR="008F1091" w:rsidRDefault="008B63F3" w:rsidP="008B63F3">
      <w:pPr>
        <w:widowControl/>
        <w:adjustRightInd w:val="0"/>
        <w:ind w:left="2160" w:firstLine="720"/>
        <w:rPr>
          <w:rFonts w:ascii="Arial" w:hAnsi="Arial" w:cs="Arial"/>
          <w:sz w:val="26"/>
          <w:szCs w:val="26"/>
        </w:rPr>
      </w:pPr>
      <w:r w:rsidRPr="008B63F3">
        <w:rPr>
          <w:rFonts w:ascii="Arial" w:hAnsi="Arial" w:cs="Arial"/>
          <w:sz w:val="26"/>
          <w:szCs w:val="26"/>
        </w:rPr>
        <w:t xml:space="preserve">Obręb </w:t>
      </w:r>
      <w:r w:rsidR="00182C94">
        <w:rPr>
          <w:rFonts w:ascii="Arial" w:hAnsi="Arial" w:cs="Arial"/>
          <w:sz w:val="26"/>
          <w:szCs w:val="26"/>
        </w:rPr>
        <w:t>Śródmieście 3</w:t>
      </w:r>
      <w:r w:rsidRPr="008B63F3">
        <w:rPr>
          <w:rFonts w:ascii="Arial" w:hAnsi="Arial" w:cs="Arial"/>
          <w:sz w:val="26"/>
          <w:szCs w:val="26"/>
        </w:rPr>
        <w:t xml:space="preserve">, </w:t>
      </w:r>
      <w:r w:rsidR="00182C94">
        <w:rPr>
          <w:rFonts w:ascii="Arial" w:hAnsi="Arial" w:cs="Arial"/>
          <w:sz w:val="26"/>
          <w:szCs w:val="26"/>
        </w:rPr>
        <w:t>Świebodzice</w:t>
      </w:r>
    </w:p>
    <w:p w14:paraId="326DA36E" w14:textId="77777777" w:rsidR="008B63F3" w:rsidRPr="001E230E" w:rsidRDefault="008B63F3" w:rsidP="008B63F3">
      <w:pPr>
        <w:widowControl/>
        <w:adjustRightInd w:val="0"/>
        <w:ind w:firstLine="218"/>
        <w:rPr>
          <w:rFonts w:ascii="Arial" w:hAnsi="Arial" w:cs="Arial"/>
          <w:sz w:val="14"/>
          <w:szCs w:val="14"/>
        </w:rPr>
      </w:pPr>
    </w:p>
    <w:p w14:paraId="340377C1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332C208A" w14:textId="77777777" w:rsidR="001E230E" w:rsidRPr="001E230E" w:rsidRDefault="001E230E" w:rsidP="001E230E">
      <w:pPr>
        <w:widowControl/>
        <w:adjustRightInd w:val="0"/>
        <w:rPr>
          <w:rFonts w:ascii="Arial" w:hAnsi="Arial" w:cs="Arial"/>
          <w:sz w:val="14"/>
          <w:szCs w:val="14"/>
        </w:rPr>
      </w:pPr>
    </w:p>
    <w:p w14:paraId="7FAAE36B" w14:textId="77777777" w:rsidR="00610DA8" w:rsidRPr="00182C94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  <w:r w:rsidRPr="00610DA8">
        <w:rPr>
          <w:rFonts w:ascii="Arial" w:hAnsi="Arial" w:cs="Arial"/>
          <w:b/>
          <w:bCs/>
          <w:sz w:val="26"/>
          <w:szCs w:val="26"/>
          <w:u w:val="single"/>
        </w:rPr>
        <w:t>Zleceniodawca:</w:t>
      </w:r>
      <w:r w:rsidRPr="00610DA8">
        <w:rPr>
          <w:rFonts w:ascii="Arial" w:hAnsi="Arial" w:cs="Arial"/>
          <w:sz w:val="26"/>
          <w:szCs w:val="26"/>
        </w:rPr>
        <w:tab/>
      </w:r>
      <w:r w:rsidR="00610DA8" w:rsidRPr="00610DA8">
        <w:rPr>
          <w:rFonts w:ascii="Arial" w:hAnsi="Arial" w:cs="Arial"/>
          <w:sz w:val="26"/>
          <w:szCs w:val="26"/>
        </w:rPr>
        <w:t xml:space="preserve">„INVEST PARK DEVELOPMENT” Sp. </w:t>
      </w:r>
      <w:r w:rsidR="00610DA8" w:rsidRPr="00182C94">
        <w:rPr>
          <w:rFonts w:ascii="Arial" w:hAnsi="Arial" w:cs="Arial"/>
          <w:sz w:val="26"/>
          <w:szCs w:val="26"/>
        </w:rPr>
        <w:t>Z o. o.</w:t>
      </w:r>
    </w:p>
    <w:p w14:paraId="59E37EF3" w14:textId="5F47E1CE" w:rsidR="00610DA8" w:rsidRPr="00182C94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2C94">
        <w:rPr>
          <w:rFonts w:ascii="Arial" w:hAnsi="Arial" w:cs="Arial"/>
          <w:sz w:val="26"/>
          <w:szCs w:val="26"/>
        </w:rPr>
        <w:t xml:space="preserve">ul. Uczniowska 16 </w:t>
      </w:r>
    </w:p>
    <w:p w14:paraId="078A0C85" w14:textId="77777777" w:rsidR="00610DA8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5D9B">
        <w:rPr>
          <w:rFonts w:ascii="Arial" w:hAnsi="Arial" w:cs="Arial"/>
          <w:sz w:val="26"/>
          <w:szCs w:val="26"/>
        </w:rPr>
        <w:t>58-306 Wałbrzych</w:t>
      </w:r>
    </w:p>
    <w:p w14:paraId="2940B9FE" w14:textId="560EEE6E" w:rsidR="001E230E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</w:p>
    <w:p w14:paraId="32102A68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2C90A458" w14:textId="1D60958B" w:rsidR="00680DE1" w:rsidRDefault="00680DE1" w:rsidP="00914C44">
      <w:pPr>
        <w:widowControl/>
        <w:adjustRightInd w:val="0"/>
        <w:ind w:left="2880" w:hanging="2670"/>
        <w:rPr>
          <w:rFonts w:ascii="Arial" w:hAnsi="Arial" w:cs="Arial"/>
          <w:sz w:val="26"/>
          <w:szCs w:val="26"/>
        </w:rPr>
      </w:pPr>
    </w:p>
    <w:p w14:paraId="0B85263C" w14:textId="77777777" w:rsidR="00357CE7" w:rsidRDefault="00357CE7">
      <w:pPr>
        <w:pStyle w:val="Tekstpodstawowy"/>
        <w:spacing w:before="2"/>
        <w:rPr>
          <w:sz w:val="18"/>
        </w:rPr>
      </w:pPr>
    </w:p>
    <w:p w14:paraId="176DFD66" w14:textId="77777777" w:rsidR="00F12F5E" w:rsidRDefault="00F12F5E">
      <w:pPr>
        <w:pStyle w:val="Tekstpodstawowy"/>
        <w:spacing w:before="2"/>
        <w:rPr>
          <w:sz w:val="18"/>
        </w:rPr>
      </w:pPr>
    </w:p>
    <w:p w14:paraId="78EC57A9" w14:textId="77777777" w:rsidR="00F12F5E" w:rsidRDefault="00F12F5E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357CE7" w14:paraId="409C0521" w14:textId="77777777">
        <w:trPr>
          <w:trHeight w:val="477"/>
        </w:trPr>
        <w:tc>
          <w:tcPr>
            <w:tcW w:w="2122" w:type="dxa"/>
          </w:tcPr>
          <w:p w14:paraId="0E187E3A" w14:textId="77777777" w:rsidR="00357CE7" w:rsidRDefault="005763A9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5CAF33E9" w14:textId="77777777" w:rsidR="00357CE7" w:rsidRDefault="005763A9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8675E5E" w14:textId="77777777" w:rsidR="00357CE7" w:rsidRDefault="005763A9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357CE7" w14:paraId="5C401276" w14:textId="77777777" w:rsidTr="007C0657">
        <w:trPr>
          <w:trHeight w:val="1041"/>
        </w:trPr>
        <w:tc>
          <w:tcPr>
            <w:tcW w:w="2122" w:type="dxa"/>
            <w:vAlign w:val="center"/>
          </w:tcPr>
          <w:p w14:paraId="3C7D99AE" w14:textId="77777777" w:rsidR="00357CE7" w:rsidRDefault="005763A9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60FF2544" w14:textId="77777777" w:rsidR="00DC2D36" w:rsidRDefault="00DC2D36" w:rsidP="00DC2D36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374578D8" w14:textId="77777777" w:rsidR="00DC2D36" w:rsidRDefault="00DC2D36" w:rsidP="00DC2D36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>nr upr.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7F39D9D2" w14:textId="77777777" w:rsidR="00DC2D36" w:rsidRDefault="00DC2D36" w:rsidP="00DC2D36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5B174E47" w14:textId="696647F2" w:rsidR="00357CE7" w:rsidRDefault="00DC2D36" w:rsidP="00DC2D36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2822DB34" w14:textId="77777777" w:rsidR="00357CE7" w:rsidRDefault="00357CE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AC1A0EE" w14:textId="77777777" w:rsidR="00357CE7" w:rsidRDefault="00357CE7">
      <w:pPr>
        <w:pStyle w:val="Tekstpodstawowy"/>
        <w:rPr>
          <w:sz w:val="20"/>
        </w:rPr>
      </w:pPr>
    </w:p>
    <w:p w14:paraId="390D62F6" w14:textId="11A1A485" w:rsidR="00357CE7" w:rsidRDefault="00394244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  <w:r w:rsidRPr="00394244">
        <w:tab/>
      </w:r>
      <w:r w:rsidRPr="00394244">
        <w:tab/>
      </w:r>
      <w:r>
        <w:tab/>
      </w:r>
      <w:r>
        <w:tab/>
      </w:r>
      <w:r>
        <w:tab/>
      </w:r>
      <w:r>
        <w:tab/>
      </w:r>
      <w:r w:rsidR="008F1091">
        <w:t xml:space="preserve">  </w:t>
      </w:r>
      <w:r w:rsidR="005763A9">
        <w:tab/>
      </w:r>
      <w:r w:rsidR="008F1091">
        <w:tab/>
      </w:r>
      <w:r w:rsidR="00610DA8">
        <w:t xml:space="preserve">                        </w:t>
      </w:r>
      <w:r w:rsidR="00CE25F9">
        <w:rPr>
          <w:spacing w:val="-2"/>
        </w:rPr>
        <w:t>0</w:t>
      </w:r>
      <w:r w:rsidR="00610DA8">
        <w:rPr>
          <w:spacing w:val="-2"/>
        </w:rPr>
        <w:t>7</w:t>
      </w:r>
      <w:r w:rsidR="005763A9">
        <w:rPr>
          <w:spacing w:val="-2"/>
        </w:rPr>
        <w:t>.202</w:t>
      </w:r>
      <w:r w:rsidR="00CE25F9">
        <w:rPr>
          <w:spacing w:val="-2"/>
        </w:rPr>
        <w:t>3</w:t>
      </w:r>
      <w:r w:rsidR="000B105B">
        <w:rPr>
          <w:spacing w:val="-2"/>
        </w:rPr>
        <w:t xml:space="preserve"> </w:t>
      </w:r>
    </w:p>
    <w:p w14:paraId="7E3C3FA3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7C0AE4AC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4A5F5534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31B27E98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274252DD" w14:textId="77777777" w:rsidR="00610DA8" w:rsidRDefault="00610DA8" w:rsidP="00A667C9">
      <w:pPr>
        <w:pStyle w:val="Tekstpodstawowy"/>
        <w:tabs>
          <w:tab w:val="left" w:pos="1415"/>
        </w:tabs>
        <w:spacing w:before="101"/>
        <w:ind w:right="1046"/>
      </w:pPr>
    </w:p>
    <w:p w14:paraId="519A3C60" w14:textId="32AEE3F7" w:rsidR="00357CE7" w:rsidRDefault="00394244">
      <w:pPr>
        <w:pStyle w:val="Tekstpodstawowy"/>
        <w:rPr>
          <w:sz w:val="20"/>
        </w:rPr>
      </w:pPr>
      <w:r>
        <w:rPr>
          <w:sz w:val="20"/>
        </w:rPr>
        <w:tab/>
      </w:r>
    </w:p>
    <w:p w14:paraId="2159DDCE" w14:textId="406BE299" w:rsidR="00357CE7" w:rsidRPr="00BA79D8" w:rsidRDefault="004843D8" w:rsidP="00D70A34">
      <w:pPr>
        <w:shd w:val="clear" w:color="auto" w:fill="F2F2F2" w:themeFill="background1" w:themeFillShade="F2"/>
        <w:tabs>
          <w:tab w:val="left" w:pos="7164"/>
        </w:tabs>
        <w:spacing w:before="99"/>
        <w:ind w:left="397" w:right="964"/>
        <w:rPr>
          <w:bCs/>
          <w:sz w:val="28"/>
          <w:szCs w:val="20"/>
        </w:rPr>
      </w:pPr>
      <w:r w:rsidRPr="004843D8">
        <w:rPr>
          <w:bCs/>
          <w:sz w:val="28"/>
          <w:szCs w:val="20"/>
        </w:rPr>
        <w:t>SPIS TREŚCI</w:t>
      </w:r>
      <w:r w:rsidR="004D376C">
        <w:rPr>
          <w:bCs/>
          <w:sz w:val="28"/>
          <w:szCs w:val="20"/>
        </w:rPr>
        <w:tab/>
      </w:r>
    </w:p>
    <w:p w14:paraId="53EDEFCD" w14:textId="327FD063" w:rsidR="00357CE7" w:rsidRDefault="00357CE7">
      <w:pPr>
        <w:pStyle w:val="Tekstpodstawowy"/>
        <w:rPr>
          <w:b/>
          <w:sz w:val="20"/>
        </w:rPr>
      </w:pPr>
    </w:p>
    <w:p w14:paraId="63289E1F" w14:textId="1DC0C8C3" w:rsidR="00357CE7" w:rsidRDefault="00357CE7">
      <w:pPr>
        <w:pStyle w:val="Tekstpodstawowy"/>
        <w:rPr>
          <w:b/>
          <w:sz w:val="20"/>
        </w:rPr>
      </w:pPr>
    </w:p>
    <w:p w14:paraId="39B62D79" w14:textId="77777777" w:rsidR="00476A86" w:rsidRDefault="00476A86" w:rsidP="00FA02F7">
      <w:pPr>
        <w:pStyle w:val="Tekstpodstawowy"/>
        <w:spacing w:line="276" w:lineRule="auto"/>
        <w:rPr>
          <w:b/>
          <w:sz w:val="20"/>
        </w:rPr>
      </w:pPr>
    </w:p>
    <w:tbl>
      <w:tblPr>
        <w:tblStyle w:val="TableNormal"/>
        <w:tblW w:w="9250" w:type="dxa"/>
        <w:tblInd w:w="254" w:type="dxa"/>
        <w:tblLayout w:type="fixed"/>
        <w:tblLook w:val="01E0" w:firstRow="1" w:lastRow="1" w:firstColumn="1" w:lastColumn="1" w:noHBand="0" w:noVBand="0"/>
      </w:tblPr>
      <w:tblGrid>
        <w:gridCol w:w="561"/>
        <w:gridCol w:w="6767"/>
        <w:gridCol w:w="1922"/>
      </w:tblGrid>
      <w:tr w:rsidR="00476A86" w14:paraId="16FF0144" w14:textId="77777777" w:rsidTr="002A2C3E">
        <w:trPr>
          <w:trHeight w:val="507"/>
        </w:trPr>
        <w:tc>
          <w:tcPr>
            <w:tcW w:w="561" w:type="dxa"/>
          </w:tcPr>
          <w:p w14:paraId="1CFB5FBD" w14:textId="77777777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5" w:history="1">
              <w:r w:rsidR="00476A86">
                <w:t>1.</w:t>
              </w:r>
            </w:hyperlink>
          </w:p>
        </w:tc>
        <w:tc>
          <w:tcPr>
            <w:tcW w:w="6767" w:type="dxa"/>
          </w:tcPr>
          <w:p w14:paraId="729494E6" w14:textId="77777777" w:rsidR="00476A86" w:rsidRDefault="00476A86" w:rsidP="00FA02F7">
            <w:pPr>
              <w:pStyle w:val="TableParagraph"/>
              <w:spacing w:line="276" w:lineRule="auto"/>
              <w:ind w:left="78"/>
              <w:jc w:val="left"/>
            </w:pPr>
            <w:r>
              <w:t xml:space="preserve">OŚWIADCZENE PROJEKTANTA </w:t>
            </w:r>
          </w:p>
        </w:tc>
        <w:tc>
          <w:tcPr>
            <w:tcW w:w="1922" w:type="dxa"/>
          </w:tcPr>
          <w:p w14:paraId="49212115" w14:textId="6F9161F6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2</w:t>
              </w:r>
            </w:hyperlink>
          </w:p>
        </w:tc>
      </w:tr>
      <w:tr w:rsidR="00476A86" w14:paraId="314A8C49" w14:textId="77777777" w:rsidTr="002A2C3E">
        <w:trPr>
          <w:trHeight w:val="507"/>
        </w:trPr>
        <w:tc>
          <w:tcPr>
            <w:tcW w:w="561" w:type="dxa"/>
          </w:tcPr>
          <w:p w14:paraId="4FE050FD" w14:textId="77777777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5" w:history="1">
              <w:r w:rsidR="00476A86">
                <w:t>2.</w:t>
              </w:r>
            </w:hyperlink>
          </w:p>
        </w:tc>
        <w:tc>
          <w:tcPr>
            <w:tcW w:w="6767" w:type="dxa"/>
          </w:tcPr>
          <w:p w14:paraId="6B8FD818" w14:textId="77777777" w:rsidR="00476A86" w:rsidRDefault="00476A86" w:rsidP="00FA02F7">
            <w:pPr>
              <w:pStyle w:val="TableParagraph"/>
              <w:spacing w:line="276" w:lineRule="auto"/>
              <w:ind w:left="78"/>
              <w:jc w:val="left"/>
            </w:pPr>
            <w:r>
              <w:t xml:space="preserve">KSEROKOPIA UPRAWNIEŃ PROJEKTANTA </w:t>
            </w:r>
          </w:p>
        </w:tc>
        <w:tc>
          <w:tcPr>
            <w:tcW w:w="1922" w:type="dxa"/>
          </w:tcPr>
          <w:p w14:paraId="0861F6ED" w14:textId="37680A9C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3</w:t>
              </w:r>
            </w:hyperlink>
          </w:p>
        </w:tc>
      </w:tr>
      <w:tr w:rsidR="00476A86" w14:paraId="30A1F9B2" w14:textId="77777777" w:rsidTr="002A2C3E">
        <w:trPr>
          <w:trHeight w:val="507"/>
        </w:trPr>
        <w:tc>
          <w:tcPr>
            <w:tcW w:w="561" w:type="dxa"/>
          </w:tcPr>
          <w:p w14:paraId="13F48A1D" w14:textId="77777777" w:rsidR="00476A86" w:rsidRDefault="00BE5FF8" w:rsidP="00FA02F7">
            <w:pPr>
              <w:pStyle w:val="TableParagraph"/>
              <w:ind w:left="200"/>
              <w:jc w:val="left"/>
            </w:pPr>
            <w:hyperlink w:anchor="_bookmark5" w:history="1">
              <w:r w:rsidR="00476A86">
                <w:t>3.</w:t>
              </w:r>
            </w:hyperlink>
          </w:p>
        </w:tc>
        <w:tc>
          <w:tcPr>
            <w:tcW w:w="6767" w:type="dxa"/>
          </w:tcPr>
          <w:p w14:paraId="24AF2655" w14:textId="0770058B" w:rsidR="00476A86" w:rsidRPr="0081143A" w:rsidRDefault="00476A86" w:rsidP="00FA02F7">
            <w:pPr>
              <w:pStyle w:val="TableParagraph"/>
              <w:ind w:left="78"/>
              <w:jc w:val="left"/>
            </w:pPr>
            <w:r w:rsidRPr="0081143A">
              <w:t>ZAŚWIADCZENIE POMORSKIEJ OKRĘGOWEJ IZBY INŻYNIERÓW BUDOWNICTWA</w:t>
            </w:r>
          </w:p>
        </w:tc>
        <w:tc>
          <w:tcPr>
            <w:tcW w:w="1922" w:type="dxa"/>
          </w:tcPr>
          <w:p w14:paraId="6E5E3EF4" w14:textId="2D6BE069" w:rsidR="00476A86" w:rsidRDefault="00FA02F7" w:rsidP="00FA02F7">
            <w:pPr>
              <w:pStyle w:val="TableParagraph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4</w:t>
              </w:r>
            </w:hyperlink>
          </w:p>
        </w:tc>
      </w:tr>
    </w:tbl>
    <w:p w14:paraId="714F8CC2" w14:textId="77777777" w:rsidR="00476A86" w:rsidRDefault="00476A86" w:rsidP="00FA02F7"/>
    <w:tbl>
      <w:tblPr>
        <w:tblStyle w:val="TableNormal"/>
        <w:tblW w:w="0" w:type="auto"/>
        <w:tblInd w:w="254" w:type="dxa"/>
        <w:tblLayout w:type="fixed"/>
        <w:tblLook w:val="01E0" w:firstRow="1" w:lastRow="1" w:firstColumn="1" w:lastColumn="1" w:noHBand="0" w:noVBand="0"/>
      </w:tblPr>
      <w:tblGrid>
        <w:gridCol w:w="561"/>
        <w:gridCol w:w="6767"/>
        <w:gridCol w:w="1922"/>
      </w:tblGrid>
      <w:tr w:rsidR="00476A86" w14:paraId="70A8B375" w14:textId="77777777" w:rsidTr="002A2C3E">
        <w:trPr>
          <w:trHeight w:val="549"/>
        </w:trPr>
        <w:tc>
          <w:tcPr>
            <w:tcW w:w="561" w:type="dxa"/>
          </w:tcPr>
          <w:p w14:paraId="13D7D2CF" w14:textId="36C6AD69" w:rsidR="00476A86" w:rsidRDefault="00BE5FF8" w:rsidP="00FA02F7">
            <w:pPr>
              <w:pStyle w:val="TableParagraph"/>
              <w:ind w:left="200"/>
              <w:jc w:val="left"/>
            </w:pPr>
            <w:hyperlink w:anchor="_bookmark1" w:history="1">
              <w:r w:rsidR="00FA02F7">
                <w:t>4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59BF0B11" w14:textId="77777777" w:rsidR="00476A86" w:rsidRDefault="00BE5FF8" w:rsidP="00FA02F7">
            <w:pPr>
              <w:pStyle w:val="TableParagraph"/>
              <w:ind w:left="78"/>
              <w:jc w:val="left"/>
            </w:pPr>
            <w:hyperlink w:anchor="_bookmark1" w:history="1">
              <w:r w:rsidR="00476A86">
                <w:t>PODSTAWA OPRACOWANIA</w:t>
              </w:r>
            </w:hyperlink>
          </w:p>
        </w:tc>
        <w:tc>
          <w:tcPr>
            <w:tcW w:w="1922" w:type="dxa"/>
          </w:tcPr>
          <w:p w14:paraId="11186A0A" w14:textId="5884D13A" w:rsidR="00476A86" w:rsidRDefault="00FA02F7" w:rsidP="00FA02F7">
            <w:pPr>
              <w:pStyle w:val="TableParagraph"/>
              <w:ind w:left="0" w:right="201"/>
              <w:jc w:val="right"/>
            </w:pPr>
            <w:r>
              <w:t>A</w:t>
            </w:r>
            <w:hyperlink w:anchor="_bookmark1" w:history="1">
              <w:r w:rsidR="00476A86">
                <w:t>6</w:t>
              </w:r>
            </w:hyperlink>
          </w:p>
        </w:tc>
      </w:tr>
      <w:tr w:rsidR="00476A86" w14:paraId="3A9BEC71" w14:textId="77777777" w:rsidTr="002A2C3E">
        <w:trPr>
          <w:trHeight w:val="386"/>
        </w:trPr>
        <w:tc>
          <w:tcPr>
            <w:tcW w:w="561" w:type="dxa"/>
          </w:tcPr>
          <w:p w14:paraId="12F987B1" w14:textId="72A94AE7" w:rsidR="00476A86" w:rsidRDefault="00BE5FF8" w:rsidP="00FA02F7">
            <w:pPr>
              <w:pStyle w:val="TableParagraph"/>
              <w:ind w:left="200"/>
              <w:jc w:val="left"/>
            </w:pPr>
            <w:hyperlink w:anchor="_bookmark0" w:history="1">
              <w:r w:rsidR="00FA02F7">
                <w:t>5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09D75244" w14:textId="77777777" w:rsidR="00476A86" w:rsidRDefault="00BE5FF8" w:rsidP="00FA02F7">
            <w:pPr>
              <w:pStyle w:val="TableParagraph"/>
              <w:ind w:left="78"/>
              <w:jc w:val="left"/>
            </w:pPr>
            <w:hyperlink w:anchor="_bookmark0" w:history="1">
              <w:r w:rsidR="00476A86">
                <w:t>ZAKRES OPRACOWANIA</w:t>
              </w:r>
            </w:hyperlink>
          </w:p>
        </w:tc>
        <w:tc>
          <w:tcPr>
            <w:tcW w:w="1922" w:type="dxa"/>
          </w:tcPr>
          <w:p w14:paraId="247BC0B0" w14:textId="7A5B882A" w:rsidR="00476A86" w:rsidRDefault="00FA02F7" w:rsidP="00FA02F7">
            <w:pPr>
              <w:pStyle w:val="TableParagraph"/>
              <w:ind w:left="0" w:right="201"/>
              <w:jc w:val="right"/>
            </w:pPr>
            <w:r>
              <w:t>A</w:t>
            </w:r>
            <w:hyperlink w:anchor="_bookmark0" w:history="1">
              <w:r w:rsidR="00476A86">
                <w:t>6</w:t>
              </w:r>
            </w:hyperlink>
          </w:p>
        </w:tc>
      </w:tr>
      <w:tr w:rsidR="00476A86" w14:paraId="63B48B7B" w14:textId="77777777" w:rsidTr="002A2C3E">
        <w:trPr>
          <w:trHeight w:val="386"/>
        </w:trPr>
        <w:tc>
          <w:tcPr>
            <w:tcW w:w="561" w:type="dxa"/>
          </w:tcPr>
          <w:p w14:paraId="0ACA6FFD" w14:textId="416564CA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2" w:history="1">
              <w:r w:rsidR="00FA02F7">
                <w:t>6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1336F496" w14:textId="77777777" w:rsidR="00476A86" w:rsidRDefault="00BE5FF8" w:rsidP="00FA02F7">
            <w:pPr>
              <w:pStyle w:val="TableParagraph"/>
              <w:spacing w:line="276" w:lineRule="auto"/>
              <w:ind w:left="78"/>
              <w:jc w:val="left"/>
            </w:pPr>
            <w:hyperlink w:anchor="_bookmark2" w:history="1">
              <w:r w:rsidR="00476A86">
                <w:t>PRZEDMIOT</w:t>
              </w:r>
            </w:hyperlink>
            <w:r w:rsidR="00476A86">
              <w:t xml:space="preserve"> INWESTYCJI</w:t>
            </w:r>
          </w:p>
        </w:tc>
        <w:tc>
          <w:tcPr>
            <w:tcW w:w="1922" w:type="dxa"/>
          </w:tcPr>
          <w:p w14:paraId="3E51D065" w14:textId="2483BB41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2" w:history="1">
              <w:r w:rsidR="00476A86">
                <w:t>6</w:t>
              </w:r>
            </w:hyperlink>
          </w:p>
        </w:tc>
      </w:tr>
      <w:tr w:rsidR="00476A86" w14:paraId="6379FA90" w14:textId="77777777" w:rsidTr="002A2C3E">
        <w:trPr>
          <w:trHeight w:val="385"/>
        </w:trPr>
        <w:tc>
          <w:tcPr>
            <w:tcW w:w="561" w:type="dxa"/>
          </w:tcPr>
          <w:p w14:paraId="2057D0E4" w14:textId="30EB7651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3" w:history="1">
              <w:r w:rsidR="00FA02F7">
                <w:t>7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63F5812F" w14:textId="77777777" w:rsidR="00476A86" w:rsidRDefault="00BE5FF8" w:rsidP="00FA02F7">
            <w:pPr>
              <w:pStyle w:val="TableParagraph"/>
              <w:spacing w:line="276" w:lineRule="auto"/>
              <w:ind w:left="78"/>
              <w:jc w:val="left"/>
            </w:pPr>
            <w:hyperlink w:anchor="_bookmark3" w:history="1">
              <w:r w:rsidR="00476A86">
                <w:t>PRZEZNACZENIE</w:t>
              </w:r>
            </w:hyperlink>
            <w:r w:rsidR="00476A86">
              <w:t xml:space="preserve"> OBIEKTU</w:t>
            </w:r>
          </w:p>
        </w:tc>
        <w:tc>
          <w:tcPr>
            <w:tcW w:w="1922" w:type="dxa"/>
          </w:tcPr>
          <w:p w14:paraId="5C69D76B" w14:textId="6CB37A29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3" w:history="1">
              <w:r w:rsidR="00476A86">
                <w:t>7</w:t>
              </w:r>
            </w:hyperlink>
          </w:p>
        </w:tc>
      </w:tr>
      <w:tr w:rsidR="00476A86" w14:paraId="775D54C8" w14:textId="77777777" w:rsidTr="002A2C3E">
        <w:trPr>
          <w:trHeight w:val="385"/>
        </w:trPr>
        <w:tc>
          <w:tcPr>
            <w:tcW w:w="561" w:type="dxa"/>
          </w:tcPr>
          <w:p w14:paraId="598E4638" w14:textId="7282A831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4" w:history="1">
              <w:r w:rsidR="00FA02F7">
                <w:t>8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4228BF5D" w14:textId="77777777" w:rsidR="00476A86" w:rsidRDefault="00BE5FF8" w:rsidP="00FA02F7">
            <w:pPr>
              <w:pStyle w:val="TableParagraph"/>
              <w:spacing w:line="276" w:lineRule="auto"/>
              <w:ind w:left="78"/>
              <w:jc w:val="left"/>
            </w:pPr>
            <w:hyperlink w:anchor="_bookmark4" w:history="1">
              <w:r w:rsidR="00476A86">
                <w:t>OPINIA</w:t>
              </w:r>
            </w:hyperlink>
            <w:r w:rsidR="00476A86">
              <w:t xml:space="preserve"> GEOTECHNICZNA</w:t>
            </w:r>
          </w:p>
        </w:tc>
        <w:tc>
          <w:tcPr>
            <w:tcW w:w="1922" w:type="dxa"/>
          </w:tcPr>
          <w:p w14:paraId="304237A4" w14:textId="3C627706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4" w:history="1">
              <w:r w:rsidR="00476A86">
                <w:t>7</w:t>
              </w:r>
            </w:hyperlink>
          </w:p>
        </w:tc>
      </w:tr>
      <w:tr w:rsidR="00476A86" w14:paraId="2ADD3061" w14:textId="77777777" w:rsidTr="002A2C3E">
        <w:trPr>
          <w:trHeight w:val="507"/>
        </w:trPr>
        <w:tc>
          <w:tcPr>
            <w:tcW w:w="561" w:type="dxa"/>
          </w:tcPr>
          <w:p w14:paraId="528A846D" w14:textId="2972E254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5" w:history="1">
              <w:r w:rsidR="00FA02F7">
                <w:t>9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27072889" w14:textId="77777777" w:rsidR="00476A86" w:rsidRDefault="00BE5FF8" w:rsidP="00FA02F7">
            <w:pPr>
              <w:pStyle w:val="TableParagraph"/>
              <w:spacing w:line="276" w:lineRule="auto"/>
              <w:ind w:left="78"/>
              <w:jc w:val="left"/>
            </w:pPr>
            <w:hyperlink w:anchor="_bookmark5" w:history="1">
              <w:r w:rsidR="00476A86">
                <w:t>FORMA</w:t>
              </w:r>
            </w:hyperlink>
            <w:r w:rsidR="00476A86">
              <w:t xml:space="preserve"> ARCHITEKTONICZNA</w:t>
            </w:r>
          </w:p>
        </w:tc>
        <w:tc>
          <w:tcPr>
            <w:tcW w:w="1922" w:type="dxa"/>
          </w:tcPr>
          <w:p w14:paraId="58AAC890" w14:textId="287CEC09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7</w:t>
              </w:r>
            </w:hyperlink>
          </w:p>
        </w:tc>
      </w:tr>
      <w:tr w:rsidR="00476A86" w14:paraId="5D120CA9" w14:textId="77777777" w:rsidTr="002A2C3E">
        <w:trPr>
          <w:trHeight w:val="507"/>
        </w:trPr>
        <w:tc>
          <w:tcPr>
            <w:tcW w:w="561" w:type="dxa"/>
          </w:tcPr>
          <w:p w14:paraId="0295BA94" w14:textId="32DAFCDB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5" w:history="1">
              <w:r w:rsidR="00FA02F7">
                <w:t>10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4523823A" w14:textId="77777777" w:rsidR="00476A86" w:rsidRDefault="00476A86" w:rsidP="00FA02F7">
            <w:pPr>
              <w:pStyle w:val="TableParagraph"/>
              <w:spacing w:line="276" w:lineRule="auto"/>
              <w:ind w:left="78"/>
              <w:jc w:val="left"/>
            </w:pPr>
            <w:r>
              <w:t>ROZWIĄZANIA MATERIAŁOWE</w:t>
            </w:r>
          </w:p>
        </w:tc>
        <w:tc>
          <w:tcPr>
            <w:tcW w:w="1922" w:type="dxa"/>
          </w:tcPr>
          <w:p w14:paraId="7E47C954" w14:textId="5B77DA5A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8</w:t>
              </w:r>
            </w:hyperlink>
          </w:p>
          <w:p w14:paraId="23039FB1" w14:textId="77777777" w:rsidR="00476A86" w:rsidRDefault="00476A86" w:rsidP="00FA02F7">
            <w:pPr>
              <w:pStyle w:val="TableParagraph"/>
              <w:spacing w:line="276" w:lineRule="auto"/>
              <w:ind w:left="0" w:right="201"/>
              <w:jc w:val="left"/>
            </w:pPr>
          </w:p>
        </w:tc>
      </w:tr>
      <w:tr w:rsidR="00476A86" w14:paraId="7A4A1863" w14:textId="77777777" w:rsidTr="002A2C3E">
        <w:trPr>
          <w:trHeight w:val="507"/>
        </w:trPr>
        <w:tc>
          <w:tcPr>
            <w:tcW w:w="561" w:type="dxa"/>
          </w:tcPr>
          <w:p w14:paraId="187C948D" w14:textId="4C297AA2" w:rsidR="00476A86" w:rsidRDefault="00BE5FF8" w:rsidP="00FA02F7">
            <w:pPr>
              <w:pStyle w:val="TableParagraph"/>
              <w:spacing w:line="276" w:lineRule="auto"/>
              <w:ind w:left="200"/>
              <w:jc w:val="left"/>
            </w:pPr>
            <w:hyperlink w:anchor="_bookmark5" w:history="1">
              <w:r w:rsidR="00FA02F7">
                <w:t>11</w:t>
              </w:r>
              <w:r w:rsidR="00476A86">
                <w:t>.</w:t>
              </w:r>
            </w:hyperlink>
          </w:p>
        </w:tc>
        <w:tc>
          <w:tcPr>
            <w:tcW w:w="6767" w:type="dxa"/>
          </w:tcPr>
          <w:p w14:paraId="7E5BA0F0" w14:textId="77777777" w:rsidR="00476A86" w:rsidRDefault="00476A86" w:rsidP="00FA02F7">
            <w:pPr>
              <w:pStyle w:val="TableParagraph"/>
              <w:spacing w:line="276" w:lineRule="auto"/>
              <w:ind w:left="78"/>
              <w:jc w:val="left"/>
            </w:pPr>
            <w:r>
              <w:t>WNIOSKI I ZALECENIA KOŃCOWE</w:t>
            </w:r>
          </w:p>
        </w:tc>
        <w:tc>
          <w:tcPr>
            <w:tcW w:w="1922" w:type="dxa"/>
          </w:tcPr>
          <w:p w14:paraId="1C3A0E7A" w14:textId="20009AAB" w:rsidR="00476A86" w:rsidRDefault="00FA02F7" w:rsidP="00FA02F7">
            <w:pPr>
              <w:pStyle w:val="TableParagraph"/>
              <w:spacing w:line="276" w:lineRule="auto"/>
              <w:ind w:left="0" w:right="201"/>
              <w:jc w:val="right"/>
            </w:pPr>
            <w:r>
              <w:t>A</w:t>
            </w:r>
            <w:hyperlink w:anchor="_bookmark5" w:history="1">
              <w:r w:rsidR="00476A86">
                <w:t>10</w:t>
              </w:r>
            </w:hyperlink>
          </w:p>
        </w:tc>
      </w:tr>
      <w:tr w:rsidR="00476A86" w:rsidRPr="00FA02F7" w14:paraId="1BF7F814" w14:textId="77777777" w:rsidTr="002A2C3E">
        <w:trPr>
          <w:trHeight w:val="447"/>
        </w:trPr>
        <w:tc>
          <w:tcPr>
            <w:tcW w:w="561" w:type="dxa"/>
          </w:tcPr>
          <w:p w14:paraId="34888893" w14:textId="281FF7B2" w:rsidR="00476A86" w:rsidRPr="00FA02F7" w:rsidRDefault="00FA02F7" w:rsidP="00FA02F7">
            <w:pPr>
              <w:pStyle w:val="TableParagraph"/>
              <w:spacing w:line="276" w:lineRule="auto"/>
              <w:ind w:left="200"/>
              <w:jc w:val="left"/>
            </w:pPr>
            <w:r w:rsidRPr="00FA02F7">
              <w:t>12.</w:t>
            </w:r>
          </w:p>
        </w:tc>
        <w:tc>
          <w:tcPr>
            <w:tcW w:w="6767" w:type="dxa"/>
          </w:tcPr>
          <w:p w14:paraId="274CC680" w14:textId="77777777" w:rsidR="00476A86" w:rsidRPr="00FA02F7" w:rsidRDefault="00BE5FF8" w:rsidP="00FA02F7">
            <w:pPr>
              <w:pStyle w:val="TableParagraph"/>
              <w:spacing w:line="276" w:lineRule="auto"/>
              <w:ind w:left="0"/>
              <w:jc w:val="left"/>
            </w:pPr>
            <w:hyperlink w:anchor="_bookmark6" w:history="1">
              <w:r w:rsidR="00476A86" w:rsidRPr="00FA02F7">
                <w:t>DOKUMENTACJA RYSUNKOWA</w:t>
              </w:r>
            </w:hyperlink>
          </w:p>
        </w:tc>
        <w:tc>
          <w:tcPr>
            <w:tcW w:w="1922" w:type="dxa"/>
          </w:tcPr>
          <w:p w14:paraId="76E7215E" w14:textId="73E9BF58" w:rsidR="00476A86" w:rsidRPr="00FA02F7" w:rsidRDefault="00FA02F7" w:rsidP="00FA02F7">
            <w:pPr>
              <w:pStyle w:val="TableParagraph"/>
              <w:spacing w:line="276" w:lineRule="auto"/>
              <w:ind w:left="0" w:right="200"/>
              <w:jc w:val="left"/>
            </w:pPr>
            <w:r>
              <w:t xml:space="preserve">                   A</w:t>
            </w:r>
            <w:r w:rsidR="00476A86" w:rsidRPr="00FA02F7">
              <w:t>11</w:t>
            </w:r>
          </w:p>
        </w:tc>
      </w:tr>
    </w:tbl>
    <w:p w14:paraId="12F4E485" w14:textId="77777777" w:rsidR="00476A86" w:rsidRPr="00FA02F7" w:rsidRDefault="00476A86" w:rsidP="00FA02F7">
      <w:pPr>
        <w:pStyle w:val="Tekstpodstawowy"/>
        <w:spacing w:line="276" w:lineRule="auto"/>
        <w:rPr>
          <w:sz w:val="20"/>
        </w:rPr>
      </w:pPr>
    </w:p>
    <w:p w14:paraId="3D5F2EBF" w14:textId="219E5393" w:rsidR="00357CE7" w:rsidRDefault="00357CE7" w:rsidP="00FA02F7">
      <w:pPr>
        <w:spacing w:line="276" w:lineRule="auto"/>
      </w:pPr>
    </w:p>
    <w:p w14:paraId="5DF52CA0" w14:textId="77777777" w:rsidR="00476A86" w:rsidRDefault="00476A86" w:rsidP="004752AB"/>
    <w:p w14:paraId="0DFEF8F1" w14:textId="77777777" w:rsidR="00476A86" w:rsidRDefault="00476A86" w:rsidP="004752AB"/>
    <w:p w14:paraId="00573DD8" w14:textId="77777777" w:rsidR="00476A86" w:rsidRDefault="00476A86" w:rsidP="004752AB"/>
    <w:p w14:paraId="5A4ACB56" w14:textId="77777777" w:rsidR="00476A86" w:rsidRDefault="00476A86" w:rsidP="004752AB"/>
    <w:p w14:paraId="1D68982E" w14:textId="77777777" w:rsidR="00EC47FB" w:rsidRPr="00EC47FB" w:rsidRDefault="00EC47FB" w:rsidP="00EC47FB"/>
    <w:p w14:paraId="10C916BC" w14:textId="77777777" w:rsidR="00EC47FB" w:rsidRPr="00EC47FB" w:rsidRDefault="00EC47FB" w:rsidP="00EC47FB"/>
    <w:p w14:paraId="1DEA825B" w14:textId="6CCE1363" w:rsidR="00EC47FB" w:rsidRDefault="00CA33D2" w:rsidP="00CA33D2">
      <w:pPr>
        <w:tabs>
          <w:tab w:val="left" w:pos="4095"/>
        </w:tabs>
      </w:pPr>
      <w:r>
        <w:tab/>
      </w:r>
    </w:p>
    <w:p w14:paraId="38CAACC2" w14:textId="5252689D" w:rsidR="00CA33D2" w:rsidRDefault="00CA33D2" w:rsidP="00CA33D2">
      <w:pPr>
        <w:tabs>
          <w:tab w:val="left" w:pos="4095"/>
        </w:tabs>
      </w:pPr>
    </w:p>
    <w:p w14:paraId="1C605E80" w14:textId="77777777" w:rsidR="00D70A34" w:rsidRDefault="00D70A34" w:rsidP="00CA33D2">
      <w:pPr>
        <w:tabs>
          <w:tab w:val="left" w:pos="4095"/>
        </w:tabs>
      </w:pPr>
    </w:p>
    <w:p w14:paraId="40930F9D" w14:textId="77777777" w:rsidR="00D70A34" w:rsidRDefault="00D70A34" w:rsidP="00CA33D2">
      <w:pPr>
        <w:tabs>
          <w:tab w:val="left" w:pos="4095"/>
        </w:tabs>
      </w:pPr>
    </w:p>
    <w:p w14:paraId="52D61991" w14:textId="77777777" w:rsidR="00D70A34" w:rsidRDefault="00D70A34" w:rsidP="00CA33D2">
      <w:pPr>
        <w:tabs>
          <w:tab w:val="left" w:pos="4095"/>
        </w:tabs>
      </w:pPr>
    </w:p>
    <w:p w14:paraId="5984C6A4" w14:textId="77777777" w:rsidR="00D70A34" w:rsidRDefault="00D70A34" w:rsidP="00CA33D2">
      <w:pPr>
        <w:tabs>
          <w:tab w:val="left" w:pos="4095"/>
        </w:tabs>
      </w:pPr>
    </w:p>
    <w:p w14:paraId="130B3E9C" w14:textId="77777777" w:rsidR="00D70A34" w:rsidRDefault="00D70A34" w:rsidP="00CA33D2">
      <w:pPr>
        <w:tabs>
          <w:tab w:val="left" w:pos="4095"/>
        </w:tabs>
      </w:pPr>
    </w:p>
    <w:p w14:paraId="569CA002" w14:textId="77777777" w:rsidR="00D70A34" w:rsidRDefault="00D70A34" w:rsidP="00CA33D2">
      <w:pPr>
        <w:tabs>
          <w:tab w:val="left" w:pos="4095"/>
        </w:tabs>
      </w:pPr>
    </w:p>
    <w:p w14:paraId="668CF000" w14:textId="77777777" w:rsidR="00D70A34" w:rsidRDefault="00D70A34" w:rsidP="00CA33D2">
      <w:pPr>
        <w:tabs>
          <w:tab w:val="left" w:pos="4095"/>
        </w:tabs>
      </w:pPr>
    </w:p>
    <w:p w14:paraId="56F52444" w14:textId="77777777" w:rsidR="00EC47FB" w:rsidRDefault="00EC47FB" w:rsidP="00EC47FB">
      <w:pPr>
        <w:pStyle w:val="Tekstpodstawowy"/>
        <w:spacing w:before="4"/>
        <w:rPr>
          <w:b/>
          <w:sz w:val="28"/>
        </w:rPr>
      </w:pPr>
    </w:p>
    <w:p w14:paraId="48979568" w14:textId="09D1CBE9" w:rsidR="00EC47FB" w:rsidRPr="00EC47FB" w:rsidRDefault="00EC47FB" w:rsidP="00EC47FB">
      <w:pPr>
        <w:pStyle w:val="Stopka"/>
        <w:jc w:val="center"/>
        <w:rPr>
          <w:i/>
          <w:iCs/>
          <w:color w:val="808080" w:themeColor="background1" w:themeShade="80"/>
          <w:sz w:val="18"/>
          <w:szCs w:val="18"/>
        </w:rPr>
      </w:pPr>
      <w:r w:rsidRPr="00EC47FB">
        <w:rPr>
          <w:i/>
          <w:iCs/>
          <w:color w:val="808080" w:themeColor="background1" w:themeShade="80"/>
          <w:sz w:val="18"/>
          <w:szCs w:val="18"/>
        </w:rPr>
        <w:t xml:space="preserve">Dokument jest własnością </w:t>
      </w:r>
      <w:r w:rsidR="00610DA8">
        <w:rPr>
          <w:i/>
          <w:iCs/>
          <w:color w:val="808080" w:themeColor="background1" w:themeShade="80"/>
          <w:sz w:val="18"/>
          <w:szCs w:val="18"/>
        </w:rPr>
        <w:t>LMD-Invest Łukasz Dymura</w:t>
      </w:r>
    </w:p>
    <w:p w14:paraId="4E8EB784" w14:textId="4B39146A" w:rsidR="00EC47FB" w:rsidRPr="003B2C98" w:rsidRDefault="00EC47FB" w:rsidP="003B2C98">
      <w:pPr>
        <w:pStyle w:val="Stopka"/>
        <w:jc w:val="center"/>
        <w:rPr>
          <w:i/>
          <w:iCs/>
          <w:color w:val="808080" w:themeColor="background1" w:themeShade="80"/>
          <w:sz w:val="18"/>
          <w:szCs w:val="18"/>
        </w:rPr>
        <w:sectPr w:rsidR="00EC47FB" w:rsidRPr="003B2C98" w:rsidSect="007451EE">
          <w:headerReference w:type="default" r:id="rId8"/>
          <w:headerReference w:type="first" r:id="rId9"/>
          <w:pgSz w:w="11920" w:h="16850"/>
          <w:pgMar w:top="1600" w:right="863" w:bottom="280" w:left="1202" w:header="709" w:footer="0" w:gutter="0"/>
          <w:cols w:space="708"/>
          <w:titlePg/>
          <w:docGrid w:linePitch="299"/>
        </w:sectPr>
      </w:pPr>
      <w:r w:rsidRPr="00EC47FB">
        <w:rPr>
          <w:i/>
          <w:iCs/>
          <w:color w:val="808080" w:themeColor="background1" w:themeShade="80"/>
          <w:sz w:val="18"/>
          <w:szCs w:val="18"/>
        </w:rPr>
        <w:t>Dokonywanie zmian, kopiowanie oraz rozpowszechnianie niniejszego dokumentu jest zabronione</w:t>
      </w:r>
    </w:p>
    <w:p w14:paraId="272DA101" w14:textId="1AD5EE4B" w:rsidR="00B91111" w:rsidRPr="00E51169" w:rsidRDefault="00B91111" w:rsidP="00B91111">
      <w:pPr>
        <w:pStyle w:val="Akapitzlist"/>
        <w:numPr>
          <w:ilvl w:val="0"/>
          <w:numId w:val="8"/>
        </w:numPr>
        <w:tabs>
          <w:tab w:val="left" w:pos="577"/>
        </w:tabs>
        <w:spacing w:before="250"/>
        <w:rPr>
          <w:b/>
          <w:sz w:val="24"/>
          <w:szCs w:val="24"/>
        </w:rPr>
      </w:pPr>
      <w:bookmarkStart w:id="2" w:name="_bookmark0"/>
      <w:bookmarkEnd w:id="2"/>
      <w:r w:rsidRPr="00E51169">
        <w:rPr>
          <w:b/>
          <w:sz w:val="24"/>
          <w:szCs w:val="24"/>
        </w:rPr>
        <w:lastRenderedPageBreak/>
        <w:t>OŚWIADCZENIE PROJEKTANTA</w:t>
      </w:r>
    </w:p>
    <w:p w14:paraId="68C8FEE3" w14:textId="77777777" w:rsidR="00B91111" w:rsidRPr="00B91111" w:rsidRDefault="00B91111" w:rsidP="00B91111">
      <w:pPr>
        <w:pStyle w:val="Akapitzlist"/>
        <w:tabs>
          <w:tab w:val="left" w:pos="577"/>
        </w:tabs>
        <w:spacing w:before="250"/>
        <w:ind w:left="930" w:firstLine="0"/>
        <w:jc w:val="both"/>
        <w:rPr>
          <w:b/>
          <w:sz w:val="28"/>
        </w:rPr>
      </w:pPr>
    </w:p>
    <w:p w14:paraId="3058656F" w14:textId="69B612C8" w:rsidR="00B91111" w:rsidRPr="00B91111" w:rsidRDefault="00B91111" w:rsidP="00B91111">
      <w:pPr>
        <w:tabs>
          <w:tab w:val="left" w:pos="577"/>
        </w:tabs>
        <w:spacing w:before="250" w:line="360" w:lineRule="auto"/>
        <w:jc w:val="both"/>
        <w:rPr>
          <w:bCs/>
        </w:rPr>
      </w:pPr>
      <w:r>
        <w:rPr>
          <w:bCs/>
        </w:rPr>
        <w:tab/>
      </w:r>
      <w:r w:rsidRPr="00B91111">
        <w:rPr>
          <w:bCs/>
        </w:rPr>
        <w:t xml:space="preserve">Oświadczam zgodnie z wymogiem art. 20 ust. 4 ustawy z dnia 7 lipca 1994 r. Prawo Budowlane, </w:t>
      </w:r>
      <w:r>
        <w:rPr>
          <w:bCs/>
        </w:rPr>
        <w:t xml:space="preserve">       </w:t>
      </w:r>
      <w:r w:rsidRPr="00B91111">
        <w:rPr>
          <w:bCs/>
        </w:rPr>
        <w:t xml:space="preserve">że Projekt budowlany w zakresie obejmującym budowę konstrukcji zbiornika został sporządzony zgodnie </w:t>
      </w:r>
      <w:r>
        <w:rPr>
          <w:bCs/>
        </w:rPr>
        <w:t xml:space="preserve">        </w:t>
      </w:r>
      <w:r w:rsidRPr="00B91111">
        <w:rPr>
          <w:bCs/>
        </w:rPr>
        <w:t>z obowiązującymi przepisami oraz zasadami wiedzy technicznej.</w:t>
      </w:r>
    </w:p>
    <w:p w14:paraId="3CB3B56B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B91111" w14:paraId="7CDCFEDA" w14:textId="77777777" w:rsidTr="002A2C3E">
        <w:trPr>
          <w:trHeight w:val="477"/>
        </w:trPr>
        <w:tc>
          <w:tcPr>
            <w:tcW w:w="2122" w:type="dxa"/>
          </w:tcPr>
          <w:p w14:paraId="562865CD" w14:textId="77777777" w:rsidR="00B91111" w:rsidRDefault="00B91111" w:rsidP="002A2C3E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66D63C57" w14:textId="77777777" w:rsidR="00B91111" w:rsidRDefault="00B91111" w:rsidP="002A2C3E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3D5D1C3" w14:textId="77777777" w:rsidR="00B91111" w:rsidRDefault="00B91111" w:rsidP="002A2C3E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B91111" w14:paraId="154A4DD7" w14:textId="77777777" w:rsidTr="002A2C3E">
        <w:trPr>
          <w:trHeight w:val="1041"/>
        </w:trPr>
        <w:tc>
          <w:tcPr>
            <w:tcW w:w="2122" w:type="dxa"/>
            <w:vAlign w:val="center"/>
          </w:tcPr>
          <w:p w14:paraId="4529E94E" w14:textId="77777777" w:rsidR="00B91111" w:rsidRDefault="00B91111" w:rsidP="002A2C3E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73E835C4" w14:textId="77777777" w:rsidR="00B91111" w:rsidRDefault="00B91111" w:rsidP="002A2C3E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2E6397A4" w14:textId="77777777" w:rsidR="00B91111" w:rsidRDefault="00B91111" w:rsidP="002A2C3E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>nr upr.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3DBD36BC" w14:textId="77777777" w:rsidR="00B91111" w:rsidRDefault="00B91111" w:rsidP="002A2C3E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1EE9A111" w14:textId="77777777" w:rsidR="00B91111" w:rsidRDefault="00B91111" w:rsidP="002A2C3E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03D4C9B1" w14:textId="77777777" w:rsidR="00B91111" w:rsidRDefault="00B91111" w:rsidP="002A2C3E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1D70DFDD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1C0E436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02DACD9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4EC9B7D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5355E5CA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1379B0C7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3E84ADD2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9D232F5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7C478B3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9C60CA6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56D0A36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83F2D01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9347B8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7F6260FC" w14:textId="5FB3844F" w:rsidR="00B91111" w:rsidRDefault="00B91111" w:rsidP="00B91111">
      <w:pPr>
        <w:pStyle w:val="Nagwek1"/>
        <w:numPr>
          <w:ilvl w:val="0"/>
          <w:numId w:val="8"/>
        </w:numPr>
        <w:spacing w:before="480"/>
        <w:rPr>
          <w:sz w:val="24"/>
          <w:szCs w:val="24"/>
        </w:rPr>
      </w:pPr>
      <w:bookmarkStart w:id="3" w:name="_Toc81996501"/>
      <w:r>
        <w:rPr>
          <w:sz w:val="24"/>
          <w:szCs w:val="24"/>
        </w:rPr>
        <w:lastRenderedPageBreak/>
        <w:t xml:space="preserve">KSEROKOPIA UPRAWNIEŃ PROJEKTANTA </w:t>
      </w:r>
      <w:bookmarkEnd w:id="3"/>
    </w:p>
    <w:p w14:paraId="3764282F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6F90449" w14:textId="63308773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  <w:r w:rsidRPr="004A254A">
        <w:rPr>
          <w:noProof/>
        </w:rPr>
        <w:drawing>
          <wp:inline distT="0" distB="0" distL="0" distR="0" wp14:anchorId="57C92436" wp14:editId="5A7F18DD">
            <wp:extent cx="5759450" cy="7498890"/>
            <wp:effectExtent l="0" t="0" r="0" b="698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56"/>
                    <a:stretch/>
                  </pic:blipFill>
                  <pic:spPr bwMode="auto">
                    <a:xfrm>
                      <a:off x="0" y="0"/>
                      <a:ext cx="5759450" cy="749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A5E69B" w14:textId="01FCEA2C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  <w:r w:rsidRPr="004A254A">
        <w:rPr>
          <w:noProof/>
        </w:rPr>
        <w:lastRenderedPageBreak/>
        <w:drawing>
          <wp:inline distT="0" distB="0" distL="0" distR="0" wp14:anchorId="5EB0394E" wp14:editId="29933C55">
            <wp:extent cx="5759450" cy="7520321"/>
            <wp:effectExtent l="0" t="0" r="0" b="4445"/>
            <wp:docPr id="1557647592" name="Obraz 1557647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56"/>
                    <a:stretch/>
                  </pic:blipFill>
                  <pic:spPr bwMode="auto">
                    <a:xfrm>
                      <a:off x="0" y="0"/>
                      <a:ext cx="5759450" cy="752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0B787B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0D0BF8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2911111" w14:textId="022751E3" w:rsidR="00B91111" w:rsidRDefault="00B91111" w:rsidP="00B91111">
      <w:pPr>
        <w:pStyle w:val="Nagwek1"/>
        <w:numPr>
          <w:ilvl w:val="0"/>
          <w:numId w:val="8"/>
        </w:numPr>
        <w:spacing w:before="480"/>
        <w:rPr>
          <w:sz w:val="24"/>
          <w:szCs w:val="24"/>
        </w:rPr>
      </w:pPr>
      <w:bookmarkStart w:id="4" w:name="_Toc81996502"/>
      <w:r>
        <w:rPr>
          <w:sz w:val="24"/>
          <w:szCs w:val="24"/>
        </w:rPr>
        <w:lastRenderedPageBreak/>
        <w:t>ZAŚWIADCZENIE POMORSKIEJ OKRĘGOWEJ IZBY INŻYNIERÓW BUDOWNICTWA</w:t>
      </w:r>
      <w:bookmarkEnd w:id="4"/>
    </w:p>
    <w:p w14:paraId="4CC6D498" w14:textId="7A41DFD5" w:rsidR="00B91111" w:rsidRDefault="00B91111" w:rsidP="007E0CC7">
      <w:pPr>
        <w:tabs>
          <w:tab w:val="left" w:pos="577"/>
        </w:tabs>
        <w:spacing w:before="250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4C34EE5B" wp14:editId="70E3CFE1">
            <wp:extent cx="5451412" cy="7715250"/>
            <wp:effectExtent l="0" t="0" r="0" b="0"/>
            <wp:docPr id="15165576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57684" name="Obraz 151655768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3012" cy="771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AB2D6" w14:textId="77777777" w:rsidR="00357CE7" w:rsidRPr="00F16074" w:rsidRDefault="00357CE7">
      <w:pPr>
        <w:pStyle w:val="Tekstpodstawowy"/>
        <w:spacing w:before="2"/>
      </w:pPr>
      <w:bookmarkStart w:id="5" w:name="_bookmark1"/>
      <w:bookmarkEnd w:id="5"/>
    </w:p>
    <w:p w14:paraId="3AEBA64A" w14:textId="65FB947B" w:rsidR="00357CE7" w:rsidRDefault="0042569D" w:rsidP="0042569D">
      <w:pPr>
        <w:pStyle w:val="Nagwek2"/>
        <w:shd w:val="clear" w:color="auto" w:fill="F2F2F2" w:themeFill="background1" w:themeFillShade="F2"/>
        <w:tabs>
          <w:tab w:val="left" w:pos="937"/>
        </w:tabs>
        <w:ind w:left="573" w:right="964" w:firstLine="0"/>
      </w:pPr>
      <w:bookmarkStart w:id="6" w:name="_bookmark2"/>
      <w:bookmarkEnd w:id="6"/>
      <w:r>
        <w:t>4.</w:t>
      </w:r>
      <w:r w:rsidR="005763A9">
        <w:t>PODSTAWA</w:t>
      </w:r>
      <w:r w:rsidR="005763A9">
        <w:rPr>
          <w:spacing w:val="-5"/>
        </w:rPr>
        <w:t xml:space="preserve"> </w:t>
      </w:r>
      <w:r w:rsidR="005763A9">
        <w:t>OPRACOWANIA</w:t>
      </w:r>
    </w:p>
    <w:p w14:paraId="7D5749F5" w14:textId="013789C2" w:rsidR="00357CE7" w:rsidRDefault="005763A9">
      <w:pPr>
        <w:pStyle w:val="Akapitzlist"/>
        <w:numPr>
          <w:ilvl w:val="0"/>
          <w:numId w:val="4"/>
        </w:numPr>
        <w:tabs>
          <w:tab w:val="left" w:pos="937"/>
        </w:tabs>
        <w:spacing w:before="117"/>
        <w:ind w:hanging="361"/>
      </w:pPr>
      <w:r>
        <w:t>Zlecenie i umowa ze</w:t>
      </w:r>
      <w:r>
        <w:rPr>
          <w:spacing w:val="-4"/>
        </w:rPr>
        <w:t xml:space="preserve"> </w:t>
      </w:r>
      <w:r>
        <w:t>Zleceniodawcą</w:t>
      </w:r>
    </w:p>
    <w:p w14:paraId="18BD3D7C" w14:textId="4CD52975" w:rsidR="00357CE7" w:rsidRDefault="005763A9">
      <w:pPr>
        <w:pStyle w:val="Akapitzlist"/>
        <w:numPr>
          <w:ilvl w:val="0"/>
          <w:numId w:val="4"/>
        </w:numPr>
        <w:tabs>
          <w:tab w:val="left" w:pos="937"/>
        </w:tabs>
        <w:spacing w:before="131"/>
        <w:ind w:hanging="361"/>
      </w:pPr>
      <w:r>
        <w:t>Uzgodnienie ze</w:t>
      </w:r>
      <w:r>
        <w:rPr>
          <w:spacing w:val="-4"/>
        </w:rPr>
        <w:t xml:space="preserve"> </w:t>
      </w:r>
      <w:r>
        <w:t>Zleceniodawcą</w:t>
      </w:r>
      <w:r w:rsidR="00C3356F">
        <w:t>, wizja i pomiary terenowe</w:t>
      </w:r>
    </w:p>
    <w:p w14:paraId="2EEC6CBB" w14:textId="58EE1DB8" w:rsidR="00357CE7" w:rsidRDefault="005763A9">
      <w:pPr>
        <w:pStyle w:val="Akapitzlist"/>
        <w:numPr>
          <w:ilvl w:val="0"/>
          <w:numId w:val="4"/>
        </w:numPr>
        <w:tabs>
          <w:tab w:val="left" w:pos="930"/>
        </w:tabs>
        <w:spacing w:before="132"/>
        <w:ind w:left="929" w:hanging="356"/>
      </w:pPr>
      <w:r>
        <w:t>Branżowe normy i</w:t>
      </w:r>
      <w:r>
        <w:rPr>
          <w:spacing w:val="-5"/>
        </w:rPr>
        <w:t xml:space="preserve"> </w:t>
      </w:r>
      <w:r>
        <w:t>przepisy</w:t>
      </w:r>
    </w:p>
    <w:p w14:paraId="0729A92A" w14:textId="5B0FC182" w:rsidR="00C3356F" w:rsidRDefault="00C3356F">
      <w:pPr>
        <w:pStyle w:val="Akapitzlist"/>
        <w:numPr>
          <w:ilvl w:val="0"/>
          <w:numId w:val="4"/>
        </w:numPr>
        <w:tabs>
          <w:tab w:val="left" w:pos="930"/>
        </w:tabs>
        <w:spacing w:before="132"/>
        <w:ind w:left="929" w:hanging="356"/>
      </w:pPr>
      <w:r>
        <w:t>Mapa do celów projektowych w skali 1:500</w:t>
      </w:r>
    </w:p>
    <w:p w14:paraId="0B655FDE" w14:textId="77777777" w:rsidR="00C3356F" w:rsidRDefault="00C3356F" w:rsidP="00C3356F">
      <w:pPr>
        <w:tabs>
          <w:tab w:val="left" w:pos="930"/>
        </w:tabs>
        <w:spacing w:before="132"/>
        <w:ind w:left="573"/>
      </w:pPr>
    </w:p>
    <w:p w14:paraId="30D2B6CF" w14:textId="77777777" w:rsidR="00C3356F" w:rsidRPr="00F16074" w:rsidRDefault="00C3356F" w:rsidP="00C3356F">
      <w:pPr>
        <w:pStyle w:val="Tekstpodstawowy"/>
      </w:pPr>
    </w:p>
    <w:p w14:paraId="1EBBEDC1" w14:textId="57A283B3" w:rsidR="00C3356F" w:rsidRDefault="0042569D" w:rsidP="0042569D">
      <w:pPr>
        <w:pStyle w:val="Nagwek2"/>
        <w:shd w:val="clear" w:color="auto" w:fill="F2F2F2" w:themeFill="background1" w:themeFillShade="F2"/>
        <w:tabs>
          <w:tab w:val="left" w:pos="937"/>
        </w:tabs>
        <w:ind w:left="573" w:right="964" w:firstLine="0"/>
      </w:pPr>
      <w:r>
        <w:t>5.</w:t>
      </w:r>
      <w:r w:rsidR="00C3356F">
        <w:t>ZAKRES</w:t>
      </w:r>
      <w:r w:rsidR="00C3356F">
        <w:rPr>
          <w:spacing w:val="-6"/>
        </w:rPr>
        <w:t xml:space="preserve"> </w:t>
      </w:r>
      <w:r w:rsidR="00C3356F">
        <w:t>OPRACOWANIA</w:t>
      </w:r>
    </w:p>
    <w:p w14:paraId="2A9CD4B0" w14:textId="77777777" w:rsidR="00C3356F" w:rsidRDefault="00C3356F" w:rsidP="00C3356F">
      <w:pPr>
        <w:pStyle w:val="Akapitzlist"/>
        <w:numPr>
          <w:ilvl w:val="0"/>
          <w:numId w:val="5"/>
        </w:numPr>
        <w:tabs>
          <w:tab w:val="left" w:pos="937"/>
        </w:tabs>
        <w:spacing w:before="118"/>
        <w:ind w:hanging="361"/>
      </w:pPr>
      <w:r>
        <w:t>opis</w:t>
      </w:r>
      <w:r>
        <w:rPr>
          <w:spacing w:val="-1"/>
        </w:rPr>
        <w:t xml:space="preserve"> </w:t>
      </w:r>
      <w:r>
        <w:t>techniczny</w:t>
      </w:r>
    </w:p>
    <w:p w14:paraId="5D983A07" w14:textId="77777777" w:rsidR="00C3356F" w:rsidRDefault="00C3356F" w:rsidP="00C3356F">
      <w:pPr>
        <w:pStyle w:val="Akapitzlist"/>
        <w:numPr>
          <w:ilvl w:val="0"/>
          <w:numId w:val="5"/>
        </w:numPr>
        <w:tabs>
          <w:tab w:val="left" w:pos="930"/>
        </w:tabs>
        <w:spacing w:before="135"/>
        <w:ind w:left="929" w:hanging="356"/>
      </w:pPr>
      <w:r>
        <w:t>rysunki</w:t>
      </w:r>
      <w:r>
        <w:rPr>
          <w:spacing w:val="-2"/>
        </w:rPr>
        <w:t xml:space="preserve"> </w:t>
      </w:r>
      <w:r>
        <w:t>konstrukcyjne</w:t>
      </w:r>
    </w:p>
    <w:p w14:paraId="11F7EE30" w14:textId="77777777" w:rsidR="008429D6" w:rsidRDefault="008429D6" w:rsidP="008429D6">
      <w:pPr>
        <w:pStyle w:val="Akapitzlist"/>
        <w:tabs>
          <w:tab w:val="left" w:pos="930"/>
        </w:tabs>
        <w:spacing w:before="135"/>
        <w:ind w:left="929" w:firstLine="0"/>
      </w:pPr>
    </w:p>
    <w:p w14:paraId="27569C42" w14:textId="77777777" w:rsidR="00C3356F" w:rsidRDefault="00C3356F" w:rsidP="00C3356F">
      <w:pPr>
        <w:pStyle w:val="Akapitzlist"/>
        <w:tabs>
          <w:tab w:val="left" w:pos="930"/>
        </w:tabs>
        <w:spacing w:before="135"/>
        <w:ind w:left="929" w:firstLine="0"/>
      </w:pPr>
    </w:p>
    <w:p w14:paraId="5AD92154" w14:textId="657D4A24" w:rsidR="008429D6" w:rsidRDefault="0042569D" w:rsidP="0042569D">
      <w:pPr>
        <w:pStyle w:val="Nagwek2"/>
        <w:shd w:val="clear" w:color="auto" w:fill="F2F2F2" w:themeFill="background1" w:themeFillShade="F2"/>
        <w:tabs>
          <w:tab w:val="left" w:pos="930"/>
        </w:tabs>
        <w:ind w:left="573" w:right="964" w:firstLine="0"/>
      </w:pPr>
      <w:r>
        <w:t>6.</w:t>
      </w:r>
      <w:r w:rsidR="00C3356F">
        <w:t>PRZEDMIOT INWESTYCJI</w:t>
      </w:r>
    </w:p>
    <w:p w14:paraId="0F7DC5C5" w14:textId="579A7075" w:rsidR="00C3356F" w:rsidRDefault="00C3356F" w:rsidP="008429D6">
      <w:pPr>
        <w:pStyle w:val="Tekstpodstawowy"/>
        <w:spacing w:before="117" w:line="360" w:lineRule="auto"/>
        <w:ind w:left="397" w:right="964"/>
        <w:jc w:val="both"/>
      </w:pPr>
      <w:r>
        <w:t>Przedmiotem inwestycji jest budowa zbiornika na wodę do celów przeciwpożarowych o pojemności użytkowej 358 m</w:t>
      </w:r>
      <w:r>
        <w:rPr>
          <w:position w:val="8"/>
          <w:sz w:val="14"/>
        </w:rPr>
        <w:t xml:space="preserve">3 </w:t>
      </w:r>
      <w:r w:rsidR="008429D6">
        <w:rPr>
          <w:position w:val="8"/>
          <w:sz w:val="14"/>
        </w:rPr>
        <w:t xml:space="preserve">   </w:t>
      </w:r>
      <w:r w:rsidR="008429D6">
        <w:t>Inwestycja realizowana będzie n</w:t>
      </w:r>
      <w:r>
        <w:t>a działce nr 747/31</w:t>
      </w:r>
      <w:r w:rsidR="008429D6">
        <w:t xml:space="preserve"> w Świebodzicach</w:t>
      </w:r>
      <w:r>
        <w:t>.</w:t>
      </w:r>
    </w:p>
    <w:p w14:paraId="45AA2C4E" w14:textId="77777777" w:rsid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u w:val="single"/>
        </w:rPr>
      </w:pPr>
    </w:p>
    <w:p w14:paraId="59EEF6CB" w14:textId="0ADFC58B" w:rsidR="008429D6" w:rsidRP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u w:val="single"/>
        </w:rPr>
      </w:pPr>
      <w:r w:rsidRPr="008429D6">
        <w:rPr>
          <w:u w:val="single"/>
        </w:rPr>
        <w:t>Przedmiot inwestycji obejmuje:</w:t>
      </w:r>
    </w:p>
    <w:p w14:paraId="1AB4B4AD" w14:textId="245FCF07" w:rsid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vertAlign w:val="superscript"/>
        </w:rPr>
      </w:pPr>
      <w:r>
        <w:t>- budowę stalowego, naziemnego zbiornika na wodę do celów przeciwpożarowych o poj. 358 m</w:t>
      </w:r>
      <w:r>
        <w:rPr>
          <w:vertAlign w:val="superscript"/>
        </w:rPr>
        <w:t>3</w:t>
      </w:r>
    </w:p>
    <w:p w14:paraId="35FA9418" w14:textId="0BD7BE97" w:rsidR="008429D6" w:rsidRDefault="008429D6" w:rsidP="008429D6">
      <w:pPr>
        <w:pStyle w:val="Tekstpodstawowy"/>
        <w:spacing w:before="117" w:line="360" w:lineRule="auto"/>
        <w:ind w:left="397" w:right="964"/>
        <w:jc w:val="both"/>
      </w:pPr>
      <w:r>
        <w:t>- wykonanie zewnętrznego doziemnego odcinka instalacji elektrycznej od projektowanego zbiornika do istniejącego złącza kablowego</w:t>
      </w:r>
    </w:p>
    <w:p w14:paraId="0C19B4A8" w14:textId="6DCC890F" w:rsidR="008429D6" w:rsidRDefault="008429D6" w:rsidP="008429D6">
      <w:pPr>
        <w:pStyle w:val="Tekstpodstawowy"/>
        <w:spacing w:before="117" w:line="360" w:lineRule="auto"/>
        <w:ind w:left="397" w:right="964"/>
        <w:jc w:val="both"/>
      </w:pPr>
      <w:r>
        <w:t>- wykonanie przyłączy wodociągowych do projektowanego zbiornika (wg odrębnego opracowania)</w:t>
      </w:r>
    </w:p>
    <w:p w14:paraId="34C87FE8" w14:textId="77777777" w:rsid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u w:val="single"/>
        </w:rPr>
      </w:pPr>
    </w:p>
    <w:p w14:paraId="1FDA9706" w14:textId="2A69B81A" w:rsidR="008429D6" w:rsidRP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u w:val="single"/>
        </w:rPr>
      </w:pPr>
      <w:r w:rsidRPr="008429D6">
        <w:rPr>
          <w:u w:val="single"/>
        </w:rPr>
        <w:t>Kategoria obiektu:</w:t>
      </w:r>
    </w:p>
    <w:p w14:paraId="24F2F327" w14:textId="7453B9F7" w:rsidR="008429D6" w:rsidRDefault="008429D6" w:rsidP="008429D6">
      <w:pPr>
        <w:pStyle w:val="Tekstpodstawowy"/>
        <w:spacing w:before="117" w:line="360" w:lineRule="auto"/>
        <w:ind w:left="397" w:right="964"/>
        <w:jc w:val="both"/>
      </w:pPr>
      <w:r>
        <w:t>X</w:t>
      </w:r>
      <w:r w:rsidR="00D82DB7">
        <w:t>X</w:t>
      </w:r>
      <w:r w:rsidR="00573FCF">
        <w:t>IV</w:t>
      </w:r>
    </w:p>
    <w:p w14:paraId="3E8FB52B" w14:textId="77777777" w:rsidR="008429D6" w:rsidRPr="008429D6" w:rsidRDefault="008429D6" w:rsidP="008429D6">
      <w:pPr>
        <w:pStyle w:val="Tekstpodstawowy"/>
        <w:spacing w:before="117" w:line="360" w:lineRule="auto"/>
        <w:ind w:left="397" w:right="964"/>
        <w:jc w:val="both"/>
        <w:rPr>
          <w:position w:val="8"/>
          <w:sz w:val="14"/>
        </w:rPr>
      </w:pPr>
    </w:p>
    <w:p w14:paraId="3F13FBA1" w14:textId="77777777" w:rsidR="00357CE7" w:rsidRDefault="00357CE7" w:rsidP="00C815CF">
      <w:pPr>
        <w:pStyle w:val="Tekstpodstawowy"/>
        <w:spacing w:before="3"/>
        <w:ind w:right="964"/>
      </w:pPr>
    </w:p>
    <w:p w14:paraId="5404B41E" w14:textId="77777777" w:rsidR="008429D6" w:rsidRDefault="008429D6" w:rsidP="008429D6">
      <w:pPr>
        <w:pStyle w:val="Tekstpodstawowy"/>
      </w:pPr>
    </w:p>
    <w:p w14:paraId="1C2A906D" w14:textId="77777777" w:rsidR="0042569D" w:rsidRDefault="0042569D" w:rsidP="008429D6">
      <w:pPr>
        <w:pStyle w:val="Tekstpodstawowy"/>
      </w:pPr>
    </w:p>
    <w:p w14:paraId="3E81B601" w14:textId="77777777" w:rsidR="0042569D" w:rsidRPr="00F16074" w:rsidRDefault="0042569D" w:rsidP="008429D6">
      <w:pPr>
        <w:pStyle w:val="Tekstpodstawowy"/>
      </w:pPr>
    </w:p>
    <w:p w14:paraId="537ED16B" w14:textId="0B3247F1" w:rsidR="008429D6" w:rsidRDefault="0042569D" w:rsidP="0042569D">
      <w:pPr>
        <w:pStyle w:val="Nagwek2"/>
        <w:shd w:val="clear" w:color="auto" w:fill="F2F2F2" w:themeFill="background1" w:themeFillShade="F2"/>
        <w:tabs>
          <w:tab w:val="left" w:pos="937"/>
        </w:tabs>
        <w:ind w:left="573" w:right="964" w:firstLine="0"/>
      </w:pPr>
      <w:r>
        <w:lastRenderedPageBreak/>
        <w:t>7.</w:t>
      </w:r>
      <w:r w:rsidR="008429D6">
        <w:t>PRZEZNACZENIE OBIEKTU</w:t>
      </w:r>
    </w:p>
    <w:p w14:paraId="74B12D54" w14:textId="77777777" w:rsidR="008429D6" w:rsidRDefault="008429D6" w:rsidP="00C815CF">
      <w:pPr>
        <w:pStyle w:val="Tekstpodstawowy"/>
        <w:spacing w:before="3"/>
        <w:ind w:right="964"/>
      </w:pPr>
    </w:p>
    <w:p w14:paraId="46693A79" w14:textId="6F36A9DA" w:rsidR="008429D6" w:rsidRPr="00802502" w:rsidRDefault="008429D6" w:rsidP="00802502">
      <w:pPr>
        <w:pStyle w:val="Tekstpodstawowy"/>
        <w:spacing w:before="3" w:line="360" w:lineRule="auto"/>
        <w:ind w:right="964" w:firstLine="573"/>
      </w:pPr>
      <w:r>
        <w:t xml:space="preserve">Zbiornik będzie używany jako zbiornik </w:t>
      </w:r>
      <w:r w:rsidR="00395F92">
        <w:t xml:space="preserve">wody pożarowej do zewnętrznego gaszenia pożaru, stalowy naziemny. Zbiornik będzie </w:t>
      </w:r>
      <w:r>
        <w:t xml:space="preserve"> </w:t>
      </w:r>
      <w:r w:rsidR="00395F92">
        <w:t xml:space="preserve">głównie pełnił funkcję zapewnienia odpowiedniego zabezpieczenia pożarowego dla strefy pożarowej </w:t>
      </w:r>
      <w:r w:rsidR="00802502">
        <w:t>na terenie działki Inwestora. W celu spełnienia ww. funkcji zbiornika należy zastosować zbiornik o pojemności min. V=288 m</w:t>
      </w:r>
      <w:r w:rsidR="00802502">
        <w:rPr>
          <w:vertAlign w:val="superscript"/>
        </w:rPr>
        <w:t>3</w:t>
      </w:r>
      <w:r w:rsidR="00802502">
        <w:t xml:space="preserve">. </w:t>
      </w:r>
    </w:p>
    <w:p w14:paraId="4FCE2C42" w14:textId="77777777" w:rsidR="008429D6" w:rsidRDefault="008429D6" w:rsidP="00C815CF">
      <w:pPr>
        <w:pStyle w:val="Tekstpodstawowy"/>
        <w:spacing w:before="3"/>
        <w:ind w:right="964"/>
      </w:pPr>
    </w:p>
    <w:p w14:paraId="14EBA6A4" w14:textId="77777777" w:rsidR="002A19F6" w:rsidRPr="00F16074" w:rsidRDefault="002A19F6" w:rsidP="002A19F6">
      <w:pPr>
        <w:pStyle w:val="Tekstpodstawowy"/>
      </w:pPr>
    </w:p>
    <w:p w14:paraId="2F648D6A" w14:textId="7E3CFFF9" w:rsidR="002A19F6" w:rsidRDefault="0042569D" w:rsidP="0042569D">
      <w:pPr>
        <w:pStyle w:val="Nagwek2"/>
        <w:shd w:val="clear" w:color="auto" w:fill="F2F2F2" w:themeFill="background1" w:themeFillShade="F2"/>
        <w:tabs>
          <w:tab w:val="left" w:pos="937"/>
        </w:tabs>
        <w:ind w:left="573" w:right="964" w:firstLine="0"/>
      </w:pPr>
      <w:r>
        <w:t>8.</w:t>
      </w:r>
      <w:r w:rsidR="002A19F6">
        <w:t>OPINIA GEOTECHNICZNA</w:t>
      </w:r>
    </w:p>
    <w:p w14:paraId="3F91D8F3" w14:textId="77777777" w:rsidR="002A19F6" w:rsidRDefault="002A19F6" w:rsidP="002A19F6">
      <w:pPr>
        <w:pStyle w:val="Tekstpodstawowy"/>
        <w:spacing w:before="3"/>
        <w:ind w:right="964"/>
      </w:pPr>
    </w:p>
    <w:p w14:paraId="27A10FD5" w14:textId="3F23C30D" w:rsidR="002A19F6" w:rsidRPr="00AB44CF" w:rsidRDefault="002A19F6" w:rsidP="002A19F6">
      <w:pPr>
        <w:spacing w:before="100" w:beforeAutospacing="1" w:after="100" w:afterAutospacing="1" w:line="360" w:lineRule="auto"/>
        <w:ind w:left="357" w:firstLine="357"/>
        <w:rPr>
          <w:szCs w:val="24"/>
        </w:rPr>
      </w:pPr>
      <w:r w:rsidRPr="00AB44CF">
        <w:rPr>
          <w:szCs w:val="24"/>
        </w:rPr>
        <w:t>Parametry gruntu określono na podstawie opinii geotechnicznej „</w:t>
      </w:r>
      <w:r>
        <w:rPr>
          <w:szCs w:val="24"/>
        </w:rPr>
        <w:t>DOKUMENTACJA BADAŃ PODŁOŻA GRUNTOWEGO WRAZ Z OPINIĄ GEOTECHNICZNĄ</w:t>
      </w:r>
      <w:r w:rsidRPr="00AB44CF">
        <w:rPr>
          <w:szCs w:val="24"/>
        </w:rPr>
        <w:t>” opracowan</w:t>
      </w:r>
      <w:r>
        <w:rPr>
          <w:szCs w:val="24"/>
        </w:rPr>
        <w:t>ej</w:t>
      </w:r>
      <w:r w:rsidRPr="00AB44CF">
        <w:rPr>
          <w:szCs w:val="24"/>
        </w:rPr>
        <w:t xml:space="preserve"> przez „</w:t>
      </w:r>
      <w:r>
        <w:rPr>
          <w:szCs w:val="24"/>
        </w:rPr>
        <w:t>GEO-PARTNERS Geotechnika Geologia Hydrologia</w:t>
      </w:r>
      <w:r w:rsidRPr="00AB44CF">
        <w:rPr>
          <w:szCs w:val="24"/>
        </w:rPr>
        <w:t xml:space="preserve">” (dokument w załączeniu do projektu). Na podstawie wykonanych badań stwierdza się, że dokumentowane podłoże planowanej inwestycji charakteryzuje się prostymi warunkami gruntowymi. </w:t>
      </w:r>
    </w:p>
    <w:p w14:paraId="3C1D885A" w14:textId="77777777" w:rsidR="008429D6" w:rsidRPr="00F16074" w:rsidRDefault="008429D6" w:rsidP="00C815CF">
      <w:pPr>
        <w:pStyle w:val="Tekstpodstawowy"/>
        <w:spacing w:before="3"/>
        <w:ind w:right="964"/>
      </w:pPr>
    </w:p>
    <w:p w14:paraId="7CA92414" w14:textId="1803C66E" w:rsidR="00357CE7" w:rsidRDefault="0042569D" w:rsidP="0042569D">
      <w:pPr>
        <w:pStyle w:val="Nagwek2"/>
        <w:shd w:val="clear" w:color="auto" w:fill="F2F2F2" w:themeFill="background1" w:themeFillShade="F2"/>
        <w:tabs>
          <w:tab w:val="left" w:pos="937"/>
        </w:tabs>
        <w:ind w:left="573" w:right="964" w:firstLine="0"/>
      </w:pPr>
      <w:r>
        <w:t>9.</w:t>
      </w:r>
      <w:r w:rsidR="008429D6">
        <w:t xml:space="preserve">FORMA ARCHITEKTONICZNA </w:t>
      </w:r>
    </w:p>
    <w:p w14:paraId="0722BC20" w14:textId="1E00706A" w:rsidR="00357CE7" w:rsidRPr="008429D6" w:rsidRDefault="005763A9" w:rsidP="008429D6">
      <w:pPr>
        <w:tabs>
          <w:tab w:val="left" w:pos="1538"/>
          <w:tab w:val="left" w:pos="9443"/>
        </w:tabs>
        <w:spacing w:before="100"/>
        <w:rPr>
          <w:b/>
          <w:sz w:val="25"/>
        </w:rPr>
      </w:pPr>
      <w:bookmarkStart w:id="7" w:name="_bookmark3"/>
      <w:bookmarkEnd w:id="7"/>
      <w:r w:rsidRPr="00C815CF">
        <w:rPr>
          <w:b/>
          <w:sz w:val="25"/>
        </w:rPr>
        <w:tab/>
      </w:r>
    </w:p>
    <w:p w14:paraId="2CBE7DC8" w14:textId="4399D98F" w:rsidR="00C815CF" w:rsidRDefault="005763A9" w:rsidP="00825320">
      <w:pPr>
        <w:pStyle w:val="Tekstpodstawowy"/>
        <w:spacing w:line="360" w:lineRule="auto"/>
        <w:ind w:left="397" w:right="964"/>
        <w:jc w:val="both"/>
      </w:pPr>
      <w:r>
        <w:t xml:space="preserve">Cylindryczny pionowy zbiornik wody o pojemności całkowitej </w:t>
      </w:r>
      <w:r w:rsidR="008804EE">
        <w:t xml:space="preserve">402 </w:t>
      </w:r>
      <w:r>
        <w:t>m</w:t>
      </w:r>
      <w:r>
        <w:rPr>
          <w:position w:val="8"/>
          <w:sz w:val="14"/>
        </w:rPr>
        <w:t xml:space="preserve">3 </w:t>
      </w:r>
      <w:r>
        <w:t>posiada</w:t>
      </w:r>
      <w:r w:rsidR="00B45794">
        <w:t xml:space="preserve"> </w:t>
      </w:r>
      <w:r>
        <w:t>konstrukcję z</w:t>
      </w:r>
      <w:r w:rsidR="00BF4280">
        <w:t> </w:t>
      </w:r>
      <w:r>
        <w:t>blach stalowych cynkowanych ogniowo. Blachy zbiornika łączone są specjalnymi śrubami, których kształt uniemożliwia uszkodzenie wewnętrznej geomembrany. Konstrukcja blaszana zbiornika jest wzmacniana za pomocą profilowanych kątowników. Zbiornik wykonany jest z</w:t>
      </w:r>
      <w:r w:rsidR="00BF4280">
        <w:t> </w:t>
      </w:r>
      <w:r>
        <w:t>blachy ocynkowanej oraz innych materiałów odpornych na wodę i wpływ warunków atmosferycznych. Zbiornik przeznaczony jest do przechowywania wody w temperaturze do</w:t>
      </w:r>
      <w:r w:rsidR="00BF4280">
        <w:t> </w:t>
      </w:r>
      <w:r>
        <w:t>40</w:t>
      </w:r>
      <w:r>
        <w:rPr>
          <w:position w:val="8"/>
          <w:sz w:val="14"/>
        </w:rPr>
        <w:t>o</w:t>
      </w:r>
      <w:r>
        <w:t>C. Zbiornik wyposażono w grzewczą instalację elektryczną</w:t>
      </w:r>
      <w:r w:rsidR="00E43575">
        <w:t>,</w:t>
      </w:r>
      <w:r>
        <w:t xml:space="preserve"> zapobiegającą zamarzaniu wody tj. </w:t>
      </w:r>
      <w:r w:rsidR="00F45857">
        <w:t>dwie</w:t>
      </w:r>
      <w:r>
        <w:t xml:space="preserve"> grzałki montowane w płaszczu zbiornika o łącznej mocy 6</w:t>
      </w:r>
      <w:r w:rsidR="0064779A">
        <w:t xml:space="preserve"> </w:t>
      </w:r>
      <w:r>
        <w:t xml:space="preserve">kW. Zbiornik ocieplony jest </w:t>
      </w:r>
      <w:r w:rsidR="00F16074">
        <w:t>styr</w:t>
      </w:r>
      <w:r w:rsidR="006A2B68">
        <w:t>odurem (płyty XPS)</w:t>
      </w:r>
      <w:r w:rsidR="009B203C">
        <w:t xml:space="preserve"> o</w:t>
      </w:r>
      <w:r>
        <w:t xml:space="preserve"> gr. </w:t>
      </w:r>
      <w:r w:rsidR="006A2B68">
        <w:t>4</w:t>
      </w:r>
      <w:r>
        <w:t>0</w:t>
      </w:r>
      <w:r w:rsidR="0064779A">
        <w:t xml:space="preserve"> </w:t>
      </w:r>
      <w:r w:rsidR="00DB0DBD">
        <w:t>m</w:t>
      </w:r>
      <w:r>
        <w:t>m.</w:t>
      </w:r>
      <w:r w:rsidR="00DB0DBD">
        <w:t xml:space="preserve"> </w:t>
      </w:r>
      <w:r>
        <w:t>Zbiornik posiada dach</w:t>
      </w:r>
      <w:r w:rsidR="002C5C4D">
        <w:t>,</w:t>
      </w:r>
      <w:r w:rsidR="00825320">
        <w:t xml:space="preserve"> który pokryty jest płytą warstwową</w:t>
      </w:r>
      <w:r w:rsidR="006A2B68">
        <w:t xml:space="preserve"> </w:t>
      </w:r>
      <w:r w:rsidR="00825320">
        <w:t>PWD-PIR o gr</w:t>
      </w:r>
      <w:r w:rsidR="00091DDB">
        <w:t>.</w:t>
      </w:r>
      <w:r w:rsidR="00825320">
        <w:t xml:space="preserve"> </w:t>
      </w:r>
      <w:r w:rsidR="00164485">
        <w:t>4</w:t>
      </w:r>
      <w:r w:rsidR="00825320">
        <w:t>0</w:t>
      </w:r>
      <w:r w:rsidR="0064779A">
        <w:t xml:space="preserve"> </w:t>
      </w:r>
      <w:r w:rsidR="00825320">
        <w:t>mm</w:t>
      </w:r>
      <w:r>
        <w:t>. Dach wyposażono w</w:t>
      </w:r>
      <w:r w:rsidR="00CE25F9">
        <w:t xml:space="preserve"> lewostronny</w:t>
      </w:r>
      <w:r>
        <w:t xml:space="preserve"> właz rewizyjny.</w:t>
      </w:r>
      <w:r>
        <w:rPr>
          <w:spacing w:val="-8"/>
        </w:rPr>
        <w:t xml:space="preserve"> </w:t>
      </w:r>
      <w:r>
        <w:t>Zbiornik</w:t>
      </w:r>
      <w:r>
        <w:rPr>
          <w:spacing w:val="-7"/>
        </w:rPr>
        <w:t xml:space="preserve"> </w:t>
      </w:r>
      <w:r>
        <w:t>posiada</w:t>
      </w:r>
      <w:r>
        <w:rPr>
          <w:spacing w:val="-8"/>
        </w:rPr>
        <w:t xml:space="preserve"> </w:t>
      </w:r>
      <w:r>
        <w:t>drabinę</w:t>
      </w:r>
      <w:r>
        <w:rPr>
          <w:spacing w:val="-10"/>
        </w:rPr>
        <w:t xml:space="preserve"> </w:t>
      </w:r>
      <w:r>
        <w:t>stalową</w:t>
      </w:r>
      <w:r>
        <w:rPr>
          <w:spacing w:val="-8"/>
        </w:rPr>
        <w:t xml:space="preserve"> </w:t>
      </w:r>
      <w:r>
        <w:t>umożliwiającą</w:t>
      </w:r>
      <w:r>
        <w:rPr>
          <w:spacing w:val="-8"/>
        </w:rPr>
        <w:t xml:space="preserve"> </w:t>
      </w:r>
      <w:r>
        <w:t>dostęp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dach</w:t>
      </w:r>
      <w:r>
        <w:rPr>
          <w:spacing w:val="-8"/>
        </w:rPr>
        <w:t xml:space="preserve"> </w:t>
      </w:r>
      <w:r>
        <w:t>zbiornika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do włazu rewizyjnego. Zbiornik posadowiony jest na płycie żelbetowej i mocowany jest do niej za</w:t>
      </w:r>
      <w:r w:rsidR="00BF4280">
        <w:t> </w:t>
      </w:r>
      <w:r>
        <w:t>pomocą kotew i śrub kotwiących. Zbiornik uszczelniony jest membraną PVC gr. 1,50 mm, która po montażu poddana jest próbie szczelności. Zbiornik wyposażony jest w kontroler pracy zbiornika zamontowany na ścianie zbiornika, którego zadaniem jest</w:t>
      </w:r>
      <w:r>
        <w:rPr>
          <w:spacing w:val="-8"/>
        </w:rPr>
        <w:t xml:space="preserve"> </w:t>
      </w:r>
      <w:r>
        <w:t>ciągły</w:t>
      </w:r>
      <w:r>
        <w:rPr>
          <w:spacing w:val="-7"/>
        </w:rPr>
        <w:t xml:space="preserve"> </w:t>
      </w:r>
      <w:r>
        <w:t>nadzór</w:t>
      </w:r>
      <w:r>
        <w:rPr>
          <w:spacing w:val="-8"/>
        </w:rPr>
        <w:t xml:space="preserve"> </w:t>
      </w:r>
      <w:r>
        <w:t>nad</w:t>
      </w:r>
      <w:r w:rsidR="00BF4280">
        <w:rPr>
          <w:spacing w:val="-8"/>
        </w:rPr>
        <w:t> </w:t>
      </w:r>
      <w:r>
        <w:t>sprawnością</w:t>
      </w:r>
      <w:r>
        <w:rPr>
          <w:spacing w:val="-8"/>
        </w:rPr>
        <w:t xml:space="preserve"> </w:t>
      </w:r>
      <w:r>
        <w:t>zbiornika</w:t>
      </w:r>
      <w:r>
        <w:rPr>
          <w:spacing w:val="-8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alarmowanie</w:t>
      </w:r>
      <w:r>
        <w:rPr>
          <w:spacing w:val="-9"/>
        </w:rPr>
        <w:t xml:space="preserve"> </w:t>
      </w:r>
      <w:r>
        <w:t>o</w:t>
      </w:r>
      <w:r w:rsidR="00091DDB">
        <w:rPr>
          <w:spacing w:val="-8"/>
        </w:rPr>
        <w:t> </w:t>
      </w:r>
      <w:r>
        <w:t>jego</w:t>
      </w:r>
      <w:r>
        <w:rPr>
          <w:spacing w:val="-7"/>
        </w:rPr>
        <w:t xml:space="preserve"> </w:t>
      </w:r>
      <w:r>
        <w:t>niesprawności</w:t>
      </w:r>
      <w:r>
        <w:rPr>
          <w:spacing w:val="-9"/>
        </w:rPr>
        <w:t xml:space="preserve"> </w:t>
      </w:r>
      <w:r>
        <w:t xml:space="preserve">lub usterkach. Zbiornik posiada rurę </w:t>
      </w:r>
      <w:r>
        <w:lastRenderedPageBreak/>
        <w:t>przelewową</w:t>
      </w:r>
      <w:r w:rsidR="00BB4DD8">
        <w:t xml:space="preserve"> DN</w:t>
      </w:r>
      <w:r w:rsidR="002560FC">
        <w:t>80</w:t>
      </w:r>
      <w:r>
        <w:t>, której średnica jest dobrana tak, by podczas napełniania z</w:t>
      </w:r>
      <w:r w:rsidR="00BF4280">
        <w:t> </w:t>
      </w:r>
      <w:r>
        <w:t>dopuszczalnym natężeniem przepływu</w:t>
      </w:r>
      <w:r w:rsidR="00E43575">
        <w:t>,</w:t>
      </w:r>
      <w:r>
        <w:t xml:space="preserve"> nadmiar wody był odprowadzany nie powodując wzrostu ciśnienia w zbiorniku. Zbiornik wyposażono w przyłącze</w:t>
      </w:r>
      <w:r>
        <w:rPr>
          <w:spacing w:val="-15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opróżniania</w:t>
      </w:r>
      <w:r>
        <w:rPr>
          <w:spacing w:val="-19"/>
        </w:rPr>
        <w:t xml:space="preserve"> </w:t>
      </w:r>
      <w:r>
        <w:t>dla</w:t>
      </w:r>
      <w:r>
        <w:rPr>
          <w:spacing w:val="-14"/>
        </w:rPr>
        <w:t xml:space="preserve"> </w:t>
      </w:r>
      <w:r>
        <w:t>celów</w:t>
      </w:r>
      <w:r>
        <w:rPr>
          <w:spacing w:val="-16"/>
        </w:rPr>
        <w:t xml:space="preserve"> </w:t>
      </w:r>
      <w:r>
        <w:t>sprawdzania</w:t>
      </w:r>
      <w:r>
        <w:rPr>
          <w:spacing w:val="-16"/>
        </w:rPr>
        <w:t xml:space="preserve"> </w:t>
      </w:r>
      <w:r>
        <w:t>i</w:t>
      </w:r>
      <w:r w:rsidR="001503E8">
        <w:rPr>
          <w:spacing w:val="-17"/>
        </w:rPr>
        <w:t> </w:t>
      </w:r>
      <w:r>
        <w:t>konserwacji</w:t>
      </w:r>
      <w:r w:rsidR="00BB4DD8">
        <w:t xml:space="preserve"> DN</w:t>
      </w:r>
      <w:r w:rsidR="007A18EE">
        <w:t>65</w:t>
      </w:r>
      <w:r w:rsidR="00BB4DD8">
        <w:t xml:space="preserve"> zakończone nasadą</w:t>
      </w:r>
      <w:r w:rsidR="001503E8">
        <w:t xml:space="preserve"> </w:t>
      </w:r>
      <w:r w:rsidR="00BB4DD8">
        <w:t>W</w:t>
      </w:r>
      <w:r w:rsidR="007A18EE">
        <w:t>-75</w:t>
      </w:r>
      <w:r>
        <w:t>.</w:t>
      </w:r>
      <w:r>
        <w:rPr>
          <w:spacing w:val="-16"/>
        </w:rPr>
        <w:t xml:space="preserve"> </w:t>
      </w:r>
      <w:r>
        <w:t>Przyłącze</w:t>
      </w:r>
      <w:r>
        <w:rPr>
          <w:spacing w:val="-14"/>
        </w:rPr>
        <w:t xml:space="preserve"> </w:t>
      </w:r>
      <w:r>
        <w:t>zapewnia możliwość</w:t>
      </w:r>
      <w:r>
        <w:rPr>
          <w:spacing w:val="-20"/>
        </w:rPr>
        <w:t xml:space="preserve"> </w:t>
      </w:r>
      <w:r>
        <w:t>opróżniania</w:t>
      </w:r>
      <w:r>
        <w:rPr>
          <w:spacing w:val="-19"/>
        </w:rPr>
        <w:t xml:space="preserve"> </w:t>
      </w:r>
      <w:r>
        <w:t>z</w:t>
      </w:r>
      <w:r w:rsidR="001503E8">
        <w:rPr>
          <w:spacing w:val="-20"/>
        </w:rPr>
        <w:t> </w:t>
      </w:r>
      <w:r>
        <w:t>natężeniem</w:t>
      </w:r>
      <w:r>
        <w:rPr>
          <w:spacing w:val="-18"/>
        </w:rPr>
        <w:t xml:space="preserve"> </w:t>
      </w:r>
      <w:r>
        <w:t>równym</w:t>
      </w:r>
      <w:r>
        <w:rPr>
          <w:spacing w:val="-19"/>
        </w:rPr>
        <w:t xml:space="preserve"> </w:t>
      </w:r>
      <w:r>
        <w:t>co</w:t>
      </w:r>
      <w:r>
        <w:rPr>
          <w:spacing w:val="-18"/>
        </w:rPr>
        <w:t xml:space="preserve"> </w:t>
      </w:r>
      <w:r>
        <w:t>najmniej</w:t>
      </w:r>
      <w:r>
        <w:rPr>
          <w:spacing w:val="-17"/>
        </w:rPr>
        <w:t xml:space="preserve"> </w:t>
      </w:r>
      <w:r>
        <w:t>15</w:t>
      </w:r>
      <w:r>
        <w:rPr>
          <w:spacing w:val="-18"/>
        </w:rPr>
        <w:t xml:space="preserve"> </w:t>
      </w:r>
      <w:r>
        <w:t>m</w:t>
      </w:r>
      <w:r>
        <w:rPr>
          <w:position w:val="8"/>
          <w:sz w:val="14"/>
        </w:rPr>
        <w:t>3</w:t>
      </w:r>
      <w:r>
        <w:t>/h</w:t>
      </w:r>
      <w:r>
        <w:rPr>
          <w:spacing w:val="-18"/>
        </w:rPr>
        <w:t xml:space="preserve"> </w:t>
      </w:r>
      <w:r>
        <w:t>lub</w:t>
      </w:r>
      <w:r>
        <w:rPr>
          <w:spacing w:val="-21"/>
        </w:rPr>
        <w:t xml:space="preserve"> </w:t>
      </w:r>
      <w:r>
        <w:t>co</w:t>
      </w:r>
      <w:r>
        <w:rPr>
          <w:spacing w:val="-18"/>
        </w:rPr>
        <w:t xml:space="preserve"> </w:t>
      </w:r>
      <w:r>
        <w:t>najmniej</w:t>
      </w:r>
      <w:r>
        <w:rPr>
          <w:spacing w:val="-17"/>
        </w:rPr>
        <w:t xml:space="preserve"> </w:t>
      </w:r>
      <w:r>
        <w:t>takim, by</w:t>
      </w:r>
      <w:r>
        <w:rPr>
          <w:spacing w:val="-13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ciągu</w:t>
      </w:r>
      <w:r>
        <w:rPr>
          <w:spacing w:val="-13"/>
        </w:rPr>
        <w:t xml:space="preserve"> </w:t>
      </w:r>
      <w:r>
        <w:t>3</w:t>
      </w:r>
      <w:r w:rsidR="001E697E">
        <w:rPr>
          <w:spacing w:val="-17"/>
        </w:rPr>
        <w:t> </w:t>
      </w:r>
      <w:r>
        <w:t>godzin</w:t>
      </w:r>
      <w:r>
        <w:rPr>
          <w:spacing w:val="-14"/>
        </w:rPr>
        <w:t xml:space="preserve"> </w:t>
      </w:r>
      <w:r>
        <w:t>poziom</w:t>
      </w:r>
      <w:r>
        <w:rPr>
          <w:spacing w:val="-13"/>
        </w:rPr>
        <w:t xml:space="preserve"> </w:t>
      </w:r>
      <w:r>
        <w:t>wody</w:t>
      </w:r>
      <w:r>
        <w:rPr>
          <w:spacing w:val="-16"/>
        </w:rPr>
        <w:t xml:space="preserve"> </w:t>
      </w:r>
      <w:r>
        <w:t>znalazł</w:t>
      </w:r>
      <w:r>
        <w:rPr>
          <w:spacing w:val="-13"/>
        </w:rPr>
        <w:t xml:space="preserve"> </w:t>
      </w:r>
      <w:r>
        <w:t>się</w:t>
      </w:r>
      <w:r>
        <w:rPr>
          <w:spacing w:val="-15"/>
        </w:rPr>
        <w:t xml:space="preserve"> </w:t>
      </w:r>
      <w:r>
        <w:t>50</w:t>
      </w:r>
      <w:r w:rsidR="00046A08">
        <w:t xml:space="preserve"> </w:t>
      </w:r>
      <w:r>
        <w:t>cm</w:t>
      </w:r>
      <w:r>
        <w:rPr>
          <w:spacing w:val="-17"/>
        </w:rPr>
        <w:t xml:space="preserve"> </w:t>
      </w:r>
      <w:r>
        <w:t>poniżej</w:t>
      </w:r>
      <w:r>
        <w:rPr>
          <w:spacing w:val="-12"/>
        </w:rPr>
        <w:t xml:space="preserve"> </w:t>
      </w:r>
      <w:r>
        <w:t>armatury</w:t>
      </w:r>
      <w:r>
        <w:rPr>
          <w:spacing w:val="-16"/>
        </w:rPr>
        <w:t xml:space="preserve"> </w:t>
      </w:r>
      <w:r>
        <w:t>regulującej</w:t>
      </w:r>
      <w:r>
        <w:rPr>
          <w:spacing w:val="-13"/>
        </w:rPr>
        <w:t xml:space="preserve"> </w:t>
      </w:r>
      <w:r>
        <w:t>wielkość dopływu. Zbiornik posiada przewód zasilający</w:t>
      </w:r>
      <w:r w:rsidR="00BB4DD8">
        <w:t xml:space="preserve"> DN</w:t>
      </w:r>
      <w:r w:rsidR="001503E8">
        <w:t>65</w:t>
      </w:r>
      <w:r w:rsidR="00C97829">
        <w:t xml:space="preserve"> </w:t>
      </w:r>
      <w:r w:rsidR="008F5529">
        <w:t>oraz</w:t>
      </w:r>
      <w:r w:rsidR="00BB4DD8">
        <w:t xml:space="preserve"> </w:t>
      </w:r>
      <w:r w:rsidR="00046A08">
        <w:t>trzy</w:t>
      </w:r>
      <w:r w:rsidR="00270EE7">
        <w:t xml:space="preserve"> </w:t>
      </w:r>
      <w:r w:rsidR="00BB4DD8">
        <w:t>przew</w:t>
      </w:r>
      <w:r w:rsidR="00270EE7">
        <w:t>ody</w:t>
      </w:r>
      <w:r w:rsidR="00BB4DD8">
        <w:t xml:space="preserve"> ssa</w:t>
      </w:r>
      <w:r w:rsidR="00270EE7">
        <w:t>wne</w:t>
      </w:r>
      <w:r w:rsidR="001E697E">
        <w:t> </w:t>
      </w:r>
      <w:r w:rsidR="00BB4DD8">
        <w:t>DN</w:t>
      </w:r>
      <w:r w:rsidR="00C97829">
        <w:t>1</w:t>
      </w:r>
      <w:r w:rsidR="00270EE7">
        <w:t>0</w:t>
      </w:r>
      <w:r w:rsidR="00BB4DD8">
        <w:t>0</w:t>
      </w:r>
      <w:r w:rsidR="00270EE7">
        <w:t xml:space="preserve"> każdy</w:t>
      </w:r>
      <w:r w:rsidR="00C97829">
        <w:t xml:space="preserve"> zakończ</w:t>
      </w:r>
      <w:r w:rsidR="00270EE7">
        <w:t>ony</w:t>
      </w:r>
      <w:r w:rsidR="00C97829">
        <w:t xml:space="preserve"> po zewnętrznej stronie zbiornika</w:t>
      </w:r>
      <w:r w:rsidR="00270EE7">
        <w:t xml:space="preserve"> </w:t>
      </w:r>
      <w:r w:rsidR="00C97829">
        <w:t>nasadą W-110</w:t>
      </w:r>
      <w:r>
        <w:t>. Wymiary przewodów i płyt antywirowych oraz wymagania dotyczące instalowania oraz usytuowania przewodów są zgodne z</w:t>
      </w:r>
      <w:r w:rsidR="00BF4280">
        <w:t> </w:t>
      </w:r>
      <w:r>
        <w:t xml:space="preserve">wymaganiami </w:t>
      </w:r>
      <w:r w:rsidR="00887EB5" w:rsidRPr="00887EB5">
        <w:t>PN-B-02857:2017-04</w:t>
      </w:r>
      <w:r w:rsidR="00887EB5">
        <w:t>.</w:t>
      </w:r>
    </w:p>
    <w:p w14:paraId="5461817D" w14:textId="77777777" w:rsidR="00680DE1" w:rsidRDefault="00680DE1" w:rsidP="002560FC">
      <w:pPr>
        <w:pStyle w:val="Tekstpodstawowy"/>
        <w:ind w:left="397" w:right="964"/>
        <w:jc w:val="both"/>
      </w:pPr>
    </w:p>
    <w:p w14:paraId="6CF87AF4" w14:textId="4C47FB73" w:rsidR="00357CE7" w:rsidRPr="00352F21" w:rsidRDefault="0042569D" w:rsidP="0042569D">
      <w:pPr>
        <w:pStyle w:val="Nagwek2"/>
        <w:shd w:val="clear" w:color="auto" w:fill="F2F2F2" w:themeFill="background1" w:themeFillShade="F2"/>
        <w:tabs>
          <w:tab w:val="left" w:pos="939"/>
        </w:tabs>
        <w:ind w:left="573" w:right="964" w:firstLine="0"/>
      </w:pPr>
      <w:bookmarkStart w:id="8" w:name="_bookmark4"/>
      <w:bookmarkEnd w:id="8"/>
      <w:r>
        <w:t>10.</w:t>
      </w:r>
      <w:r w:rsidR="005763A9">
        <w:t>ROZWIĄZANIA</w:t>
      </w:r>
      <w:r w:rsidR="005763A9">
        <w:rPr>
          <w:spacing w:val="-2"/>
        </w:rPr>
        <w:t xml:space="preserve"> </w:t>
      </w:r>
      <w:r w:rsidR="005763A9">
        <w:t>MATERIAŁOWE</w:t>
      </w:r>
      <w:r w:rsidR="005763A9" w:rsidRPr="00352F21">
        <w:rPr>
          <w:sz w:val="25"/>
        </w:rPr>
        <w:tab/>
      </w:r>
    </w:p>
    <w:p w14:paraId="1391C2A0" w14:textId="77777777" w:rsidR="00357CE7" w:rsidRDefault="00357CE7">
      <w:pPr>
        <w:pStyle w:val="Tekstpodstawowy"/>
        <w:spacing w:before="1"/>
        <w:rPr>
          <w:b/>
          <w:sz w:val="34"/>
        </w:rPr>
      </w:pPr>
    </w:p>
    <w:p w14:paraId="24BE235B" w14:textId="25E48699" w:rsidR="00357CE7" w:rsidRDefault="005763A9" w:rsidP="00517B72">
      <w:pPr>
        <w:pStyle w:val="Tekstpodstawowy"/>
        <w:spacing w:before="1" w:line="360" w:lineRule="auto"/>
        <w:ind w:left="397" w:right="964"/>
        <w:jc w:val="both"/>
      </w:pPr>
      <w:r>
        <w:t>Wykonano zbiornik zapasu wody przeciwpożarowej o wymiarach średnica x wysokość</w:t>
      </w:r>
      <w:r w:rsidR="00517B72">
        <w:t xml:space="preserve"> </w:t>
      </w:r>
      <w:r w:rsidR="00703058">
        <w:t>8,4</w:t>
      </w:r>
      <w:r w:rsidR="00517B72">
        <w:t> </w:t>
      </w:r>
      <w:r>
        <w:t>x</w:t>
      </w:r>
      <w:r w:rsidR="00517B72">
        <w:t> </w:t>
      </w:r>
      <w:r w:rsidR="001503E8">
        <w:t>7,25</w:t>
      </w:r>
      <w:r w:rsidR="00703058">
        <w:t xml:space="preserve"> </w:t>
      </w:r>
      <w:r>
        <w:t xml:space="preserve">m, pojemność całkowita </w:t>
      </w:r>
      <w:r w:rsidR="0079338E">
        <w:t>402</w:t>
      </w:r>
      <w:r w:rsidR="00703058">
        <w:t xml:space="preserve"> </w:t>
      </w:r>
      <w:r>
        <w:t>m³.</w:t>
      </w:r>
    </w:p>
    <w:p w14:paraId="4067C151" w14:textId="77777777" w:rsidR="00B45794" w:rsidRPr="00D47628" w:rsidRDefault="00B45794" w:rsidP="00B45794">
      <w:pPr>
        <w:pStyle w:val="Tekstpodstawowy"/>
      </w:pPr>
    </w:p>
    <w:p w14:paraId="0FAE0C93" w14:textId="5746CF72" w:rsidR="00357CE7" w:rsidRPr="00D40A11" w:rsidRDefault="00D40A11" w:rsidP="00B45794">
      <w:pPr>
        <w:pStyle w:val="Tekstpodstawowy"/>
        <w:ind w:left="397" w:right="964"/>
        <w:rPr>
          <w:u w:val="single"/>
        </w:rPr>
      </w:pPr>
      <w:r w:rsidRPr="00D40A11">
        <w:rPr>
          <w:u w:val="single"/>
        </w:rPr>
        <w:t>ZAPROJEKTOWANO</w:t>
      </w:r>
    </w:p>
    <w:p w14:paraId="23252FD5" w14:textId="221A3023" w:rsidR="00357CE7" w:rsidRDefault="00357CE7" w:rsidP="00B45794">
      <w:pPr>
        <w:pStyle w:val="Tekstpodstawowy"/>
        <w:spacing w:before="5"/>
        <w:ind w:left="397" w:right="964"/>
        <w:rPr>
          <w:sz w:val="23"/>
        </w:rPr>
      </w:pPr>
    </w:p>
    <w:p w14:paraId="317DC984" w14:textId="4229037A" w:rsidR="00357CE7" w:rsidRDefault="005763A9" w:rsidP="002A3363">
      <w:pPr>
        <w:pStyle w:val="Tekstpodstawowy"/>
        <w:spacing w:line="360" w:lineRule="auto"/>
        <w:ind w:left="397" w:right="964"/>
        <w:jc w:val="both"/>
      </w:pPr>
      <w:r>
        <w:t>Płaszcz – z blachy w arkuszach 2500x1250</w:t>
      </w:r>
      <w:r w:rsidR="00703058">
        <w:t xml:space="preserve"> </w:t>
      </w:r>
      <w:r>
        <w:t>m</w:t>
      </w:r>
      <w:r w:rsidR="00680DE1">
        <w:t>.</w:t>
      </w:r>
      <w:r>
        <w:t xml:space="preserve"> Płaszcz zbiornika zwieńczono pierścieniami</w:t>
      </w:r>
      <w:r w:rsidR="00BB4DD8">
        <w:t xml:space="preserve"> </w:t>
      </w:r>
      <w:r>
        <w:t>z</w:t>
      </w:r>
      <w:r w:rsidR="00D42AF4">
        <w:t> </w:t>
      </w:r>
      <w:r>
        <w:t xml:space="preserve">kątownika </w:t>
      </w:r>
      <w:r w:rsidR="000D0B38">
        <w:t>równoramiennego</w:t>
      </w:r>
      <w:r>
        <w:t xml:space="preserve"> 60x60x</w:t>
      </w:r>
      <w:r w:rsidR="00CF6389">
        <w:t>5</w:t>
      </w:r>
      <w:r>
        <w:t>mm walcowanego stanowiącego podporę dla konstrukcji dachu. Kątowniki pierścieni usztywniających - ocynkowane. U podstawy płaszcza zastosowano kątownik równoramienny 60x60x</w:t>
      </w:r>
      <w:r w:rsidR="00CF6389">
        <w:t>5</w:t>
      </w:r>
      <w:r>
        <w:t>mm umożliwiający zakotwienie zbiornika do płyty fundamentowej kotwami stalowymi w rozstawie max. 1,2m. Głębokość kotwienia 12,5</w:t>
      </w:r>
      <w:r w:rsidR="00D47628">
        <w:t> </w:t>
      </w:r>
      <w:r>
        <w:t>cm – kotwy stalowe ocynkowane M16.</w:t>
      </w:r>
      <w:r w:rsidR="002A3363">
        <w:t xml:space="preserve"> </w:t>
      </w:r>
      <w:r>
        <w:t>Zbiornik o</w:t>
      </w:r>
      <w:r w:rsidR="00CC3F7D">
        <w:t> </w:t>
      </w:r>
      <w:r>
        <w:t xml:space="preserve">wysokości </w:t>
      </w:r>
      <w:r w:rsidR="00D47628">
        <w:t>725</w:t>
      </w:r>
      <w:r>
        <w:t xml:space="preserve">cm składa się z </w:t>
      </w:r>
      <w:r w:rsidR="00D47628">
        <w:t>sześciu</w:t>
      </w:r>
      <w:r>
        <w:t xml:space="preserve"> rzędów arkuszy blachy. Arkusze</w:t>
      </w:r>
      <w:r w:rsidR="00B45794">
        <w:t xml:space="preserve"> p</w:t>
      </w:r>
      <w:r>
        <w:t>ołączono ze sobą śrubami M12 klasy 8,8 ze specjalnym łbem. Zastosowano blachę konstrukcyjną płaszcza w</w:t>
      </w:r>
      <w:r w:rsidR="00807E65">
        <w:t> </w:t>
      </w:r>
      <w:r>
        <w:t>gatunku S350GD+Z275.</w:t>
      </w:r>
    </w:p>
    <w:p w14:paraId="58805D21" w14:textId="77777777" w:rsidR="00611557" w:rsidRPr="00D47628" w:rsidRDefault="00611557" w:rsidP="00D978D2">
      <w:pPr>
        <w:pStyle w:val="Tekstpodstawowy"/>
        <w:ind w:right="964"/>
        <w:rPr>
          <w:u w:val="single"/>
        </w:rPr>
      </w:pPr>
    </w:p>
    <w:p w14:paraId="41A8A944" w14:textId="56C44B78" w:rsidR="00357CE7" w:rsidRPr="00D40A11" w:rsidRDefault="00D40A11" w:rsidP="00B45794">
      <w:pPr>
        <w:pStyle w:val="Tekstpodstawowy"/>
        <w:spacing w:before="77"/>
        <w:ind w:left="397" w:right="964"/>
        <w:rPr>
          <w:u w:val="single"/>
        </w:rPr>
      </w:pPr>
      <w:r w:rsidRPr="00D40A11">
        <w:rPr>
          <w:u w:val="single"/>
        </w:rPr>
        <w:t>ZADASZENIE ZBIORNIKA</w:t>
      </w:r>
    </w:p>
    <w:p w14:paraId="7E726726" w14:textId="77777777" w:rsidR="00357CE7" w:rsidRDefault="00357CE7" w:rsidP="00B45794">
      <w:pPr>
        <w:pStyle w:val="Tekstpodstawowy"/>
        <w:ind w:left="397" w:right="964"/>
        <w:rPr>
          <w:sz w:val="16"/>
        </w:rPr>
      </w:pPr>
    </w:p>
    <w:p w14:paraId="4B5B575C" w14:textId="405D6A13" w:rsidR="00680DE1" w:rsidRDefault="0087525E" w:rsidP="00840642">
      <w:pPr>
        <w:pStyle w:val="Tekstpodstawowy"/>
        <w:spacing w:before="101" w:line="360" w:lineRule="auto"/>
        <w:ind w:left="397" w:right="964"/>
        <w:jc w:val="both"/>
      </w:pPr>
      <w:r>
        <w:t>Wykonano z płyty warstwowej PWD-PIR opartej na trzech belkach z profili zimno giętych zetowych Z</w:t>
      </w:r>
      <w:r w:rsidR="006C22CD">
        <w:t>3</w:t>
      </w:r>
      <w:r w:rsidR="00611557">
        <w:t>5</w:t>
      </w:r>
      <w:r>
        <w:t>0</w:t>
      </w:r>
      <w:r w:rsidR="005763A9">
        <w:t xml:space="preserve">. Belki opierają się na blasze konstrukcyjnej za pomocą płaskownika grubości </w:t>
      </w:r>
      <w:r w:rsidR="00110165">
        <w:t>1</w:t>
      </w:r>
      <w:r w:rsidR="006C22CD">
        <w:t>8</w:t>
      </w:r>
      <w:r w:rsidR="00611557">
        <w:t xml:space="preserve"> </w:t>
      </w:r>
      <w:r w:rsidR="005763A9">
        <w:t>mm, który jest przykręcony śrubami M12 do kątownika równoramiennego L60x60x</w:t>
      </w:r>
      <w:r w:rsidR="00CF6389">
        <w:t>5</w:t>
      </w:r>
      <w:r w:rsidR="005763A9">
        <w:t>.</w:t>
      </w:r>
      <w:r w:rsidR="00C815CF">
        <w:t xml:space="preserve"> </w:t>
      </w:r>
      <w:r w:rsidR="005763A9">
        <w:t>Właz kontrolny z kątownika równoramiennego L</w:t>
      </w:r>
      <w:r w:rsidR="006C22CD">
        <w:t>4</w:t>
      </w:r>
      <w:r w:rsidR="00840642">
        <w:t>0</w:t>
      </w:r>
      <w:r w:rsidR="005763A9">
        <w:t>x</w:t>
      </w:r>
      <w:r w:rsidR="006C22CD">
        <w:t>4</w:t>
      </w:r>
      <w:r w:rsidR="00840642">
        <w:t>0</w:t>
      </w:r>
      <w:r w:rsidR="005763A9">
        <w:t>x</w:t>
      </w:r>
      <w:r w:rsidR="006C22CD">
        <w:t>4</w:t>
      </w:r>
      <w:r w:rsidR="005763A9">
        <w:t>. Elementy konstrukcyjne</w:t>
      </w:r>
      <w:r w:rsidR="00B45794">
        <w:t xml:space="preserve"> </w:t>
      </w:r>
      <w:r w:rsidR="005763A9">
        <w:t>dachu – ocynkowane lub zabezpieczone antykorozyjnie.</w:t>
      </w:r>
    </w:p>
    <w:p w14:paraId="1BB0E6A2" w14:textId="77777777" w:rsidR="00357CE7" w:rsidRPr="00C815CF" w:rsidRDefault="00357CE7" w:rsidP="0063030B">
      <w:pPr>
        <w:pStyle w:val="Tekstpodstawowy"/>
        <w:ind w:left="397" w:right="964"/>
      </w:pPr>
    </w:p>
    <w:p w14:paraId="6C8CA792" w14:textId="00AFA525" w:rsidR="00357CE7" w:rsidRDefault="00D40A11" w:rsidP="00B45794">
      <w:pPr>
        <w:pStyle w:val="Tekstpodstawowy"/>
        <w:ind w:left="397" w:right="964"/>
      </w:pPr>
      <w:r>
        <w:rPr>
          <w:u w:val="single"/>
        </w:rPr>
        <w:lastRenderedPageBreak/>
        <w:t>ZABEZPIECZENIE ANTYKOROZYJNE</w:t>
      </w:r>
    </w:p>
    <w:p w14:paraId="6B057A42" w14:textId="77777777" w:rsidR="00357CE7" w:rsidRDefault="00357CE7" w:rsidP="00B45794">
      <w:pPr>
        <w:pStyle w:val="Tekstpodstawowy"/>
        <w:spacing w:before="2"/>
        <w:ind w:left="397" w:right="964"/>
        <w:rPr>
          <w:sz w:val="16"/>
        </w:rPr>
      </w:pPr>
    </w:p>
    <w:p w14:paraId="6EE378A8" w14:textId="6C3CE062" w:rsidR="008A2903" w:rsidRPr="008A2903" w:rsidRDefault="005763A9" w:rsidP="00C815CF">
      <w:pPr>
        <w:pStyle w:val="Tekstpodstawowy"/>
        <w:spacing w:before="101" w:line="360" w:lineRule="auto"/>
        <w:ind w:left="397" w:right="964"/>
        <w:jc w:val="both"/>
      </w:pPr>
      <w:r>
        <w:t>Podstawowe zabezpieczenie antykorozyjne elementów zbiornika mających bezpośredni</w:t>
      </w:r>
      <w:r w:rsidR="00BF4280">
        <w:t xml:space="preserve"> </w:t>
      </w:r>
      <w:r>
        <w:t>kontakt z magazynowanym medium</w:t>
      </w:r>
      <w:r w:rsidR="00E43575">
        <w:t>,</w:t>
      </w:r>
      <w:r>
        <w:t xml:space="preserve"> stanowi ocynk.</w:t>
      </w:r>
    </w:p>
    <w:p w14:paraId="2AC7E110" w14:textId="4B7C43D9" w:rsidR="008A2903" w:rsidRPr="008A2903" w:rsidRDefault="008A2903" w:rsidP="008A2903"/>
    <w:p w14:paraId="18B181E9" w14:textId="791FCFB4" w:rsidR="00357CE7" w:rsidRDefault="00D40A11" w:rsidP="00C815CF">
      <w:pPr>
        <w:tabs>
          <w:tab w:val="left" w:pos="1044"/>
        </w:tabs>
        <w:ind w:left="397"/>
        <w:rPr>
          <w:u w:val="single"/>
        </w:rPr>
      </w:pPr>
      <w:r>
        <w:rPr>
          <w:u w:val="single"/>
        </w:rPr>
        <w:t>PŁYTA FUNDAMENTOWA</w:t>
      </w:r>
    </w:p>
    <w:p w14:paraId="6F1E20A7" w14:textId="77777777" w:rsidR="00510C67" w:rsidRPr="002A0B32" w:rsidRDefault="00510C67" w:rsidP="00510C67">
      <w:pPr>
        <w:pStyle w:val="Tekstpodstawowy"/>
        <w:ind w:right="964"/>
        <w:rPr>
          <w:sz w:val="23"/>
          <w:szCs w:val="23"/>
        </w:rPr>
      </w:pPr>
    </w:p>
    <w:p w14:paraId="71D7A764" w14:textId="1E5A9F64" w:rsidR="00510C67" w:rsidRDefault="00510C67" w:rsidP="008D0320">
      <w:pPr>
        <w:pStyle w:val="Tekstpodstawowy"/>
        <w:spacing w:before="3" w:line="360" w:lineRule="auto"/>
        <w:ind w:left="397" w:right="964"/>
        <w:jc w:val="both"/>
      </w:pPr>
      <w:r>
        <w:t>Płyta fundamentowa pod zbiornik</w:t>
      </w:r>
      <w:r w:rsidR="00611557">
        <w:t xml:space="preserve"> o</w:t>
      </w:r>
      <w:r>
        <w:t xml:space="preserve"> grubości h=0,20</w:t>
      </w:r>
      <w:r w:rsidR="00611557">
        <w:t xml:space="preserve"> </w:t>
      </w:r>
      <w:r>
        <w:t>m. Wierzch płyty (bez gładzi wyrównawczej) będzie wystawać ponad projektowany teren o ht=0,1</w:t>
      </w:r>
      <w:r w:rsidR="00611557">
        <w:t xml:space="preserve"> </w:t>
      </w:r>
      <w:r>
        <w:t>m. Płyta większa od średnicy zbiornika o 0,8</w:t>
      </w:r>
      <w:r w:rsidR="00611557">
        <w:t xml:space="preserve"> </w:t>
      </w:r>
      <w:r>
        <w:t>m</w:t>
      </w:r>
      <w:r w:rsidR="00C24F49">
        <w:t xml:space="preserve"> (odsadzka 40 cm z każdej strony)</w:t>
      </w:r>
      <w:r>
        <w:t>, co odpowiada średnicy koła d=</w:t>
      </w:r>
      <w:r w:rsidR="000D5936">
        <w:t>8,4</w:t>
      </w:r>
      <w:r w:rsidR="00C24F49">
        <w:t xml:space="preserve"> </w:t>
      </w:r>
      <w:r>
        <w:t>m. Przy tych założeniach najmniejsza szerokość odsadzki fundamentowej wyniesie 0,4</w:t>
      </w:r>
      <w:r w:rsidR="00C24F49">
        <w:t> </w:t>
      </w:r>
      <w:r>
        <w:t xml:space="preserve">m. Na konstrukcję płyty stosować beton klasy C25/30 W8 oraz stal żebrowaną AIII-N (B500SP). </w:t>
      </w:r>
      <w:r w:rsidR="00C24F49">
        <w:t>Zastosować b</w:t>
      </w:r>
      <w:r>
        <w:t>eton podkładowy C8/10 o grubości min. 10</w:t>
      </w:r>
      <w:r w:rsidR="00C24F49">
        <w:t xml:space="preserve"> </w:t>
      </w:r>
      <w:r>
        <w:t xml:space="preserve">cm. </w:t>
      </w:r>
    </w:p>
    <w:p w14:paraId="793DA9ED" w14:textId="1AFA4790" w:rsidR="00510C67" w:rsidRPr="00A93C27" w:rsidRDefault="00510C67" w:rsidP="008D0320">
      <w:pPr>
        <w:pStyle w:val="Styl2"/>
        <w:spacing w:before="102"/>
        <w:ind w:left="397" w:right="964"/>
        <w:rPr>
          <w:rFonts w:ascii="Tahoma" w:hAnsi="Tahoma" w:cs="Tahoma"/>
          <w:sz w:val="22"/>
          <w:u w:val="single"/>
          <w:lang w:val="pl-PL"/>
        </w:rPr>
      </w:pPr>
      <w:r w:rsidRPr="00657410">
        <w:rPr>
          <w:rFonts w:ascii="Tahoma" w:hAnsi="Tahoma" w:cs="Tahoma"/>
          <w:sz w:val="22"/>
          <w:lang w:val="pl-PL"/>
        </w:rPr>
        <w:t>Pro</w:t>
      </w:r>
      <w:r w:rsidR="00ED1A3A">
        <w:rPr>
          <w:rFonts w:ascii="Tahoma" w:hAnsi="Tahoma" w:cs="Tahoma"/>
          <w:sz w:val="22"/>
          <w:lang w:val="pl-PL"/>
        </w:rPr>
        <w:t>jektuje</w:t>
      </w:r>
      <w:r w:rsidRPr="00657410">
        <w:rPr>
          <w:rFonts w:ascii="Tahoma" w:hAnsi="Tahoma" w:cs="Tahoma"/>
          <w:sz w:val="22"/>
          <w:lang w:val="pl-PL"/>
        </w:rPr>
        <w:t xml:space="preserve"> się wymianę grunt</w:t>
      </w:r>
      <w:r w:rsidR="006E48E5">
        <w:rPr>
          <w:rFonts w:ascii="Tahoma" w:hAnsi="Tahoma" w:cs="Tahoma"/>
          <w:sz w:val="22"/>
          <w:lang w:val="pl-PL"/>
        </w:rPr>
        <w:t xml:space="preserve">ów </w:t>
      </w:r>
      <w:r w:rsidR="00FB6A9E">
        <w:rPr>
          <w:rFonts w:ascii="Tahoma" w:hAnsi="Tahoma" w:cs="Tahoma"/>
          <w:sz w:val="22"/>
          <w:lang w:val="pl-PL"/>
        </w:rPr>
        <w:t>istniejących</w:t>
      </w:r>
      <w:r w:rsidRPr="00657410">
        <w:rPr>
          <w:rFonts w:ascii="Tahoma" w:hAnsi="Tahoma" w:cs="Tahoma"/>
          <w:sz w:val="22"/>
          <w:lang w:val="pl-PL"/>
        </w:rPr>
        <w:t xml:space="preserve"> do głębokości</w:t>
      </w:r>
      <w:r w:rsidR="00594C82">
        <w:rPr>
          <w:rFonts w:ascii="Tahoma" w:hAnsi="Tahoma" w:cs="Tahoma"/>
          <w:sz w:val="22"/>
          <w:lang w:val="pl-PL"/>
        </w:rPr>
        <w:t xml:space="preserve"> min.</w:t>
      </w:r>
      <w:r w:rsidRPr="00657410">
        <w:rPr>
          <w:rFonts w:ascii="Tahoma" w:hAnsi="Tahoma" w:cs="Tahoma"/>
          <w:sz w:val="22"/>
          <w:lang w:val="pl-PL"/>
        </w:rPr>
        <w:t xml:space="preserve"> </w:t>
      </w:r>
      <w:r w:rsidR="00ED1A3A">
        <w:rPr>
          <w:rFonts w:ascii="Tahoma" w:hAnsi="Tahoma" w:cs="Tahoma"/>
          <w:sz w:val="22"/>
          <w:lang w:val="pl-PL"/>
        </w:rPr>
        <w:t>120</w:t>
      </w:r>
      <w:r w:rsidR="00FB6A9E">
        <w:rPr>
          <w:rFonts w:ascii="Tahoma" w:hAnsi="Tahoma" w:cs="Tahoma"/>
          <w:sz w:val="22"/>
          <w:lang w:val="pl-PL"/>
        </w:rPr>
        <w:t xml:space="preserve"> cm poniżej poziomu terenu</w:t>
      </w:r>
      <w:r>
        <w:rPr>
          <w:rFonts w:ascii="Tahoma" w:hAnsi="Tahoma" w:cs="Tahoma"/>
          <w:sz w:val="22"/>
          <w:lang w:val="pl-PL"/>
        </w:rPr>
        <w:t xml:space="preserve"> na grunt </w:t>
      </w:r>
      <w:r w:rsidRPr="00657410">
        <w:rPr>
          <w:rFonts w:ascii="Tahoma" w:hAnsi="Tahoma" w:cs="Tahoma"/>
          <w:sz w:val="22"/>
          <w:lang w:val="pl-PL"/>
        </w:rPr>
        <w:t>niewysadzino</w:t>
      </w:r>
      <w:r>
        <w:rPr>
          <w:rFonts w:ascii="Tahoma" w:hAnsi="Tahoma" w:cs="Tahoma"/>
          <w:sz w:val="22"/>
          <w:lang w:val="pl-PL"/>
        </w:rPr>
        <w:t xml:space="preserve">wy (piasek) </w:t>
      </w:r>
      <w:r w:rsidRPr="00657410">
        <w:rPr>
          <w:rFonts w:ascii="Tahoma" w:hAnsi="Tahoma" w:cs="Tahoma"/>
          <w:sz w:val="22"/>
          <w:lang w:val="pl-PL"/>
        </w:rPr>
        <w:t>zagęszcz</w:t>
      </w:r>
      <w:r>
        <w:rPr>
          <w:rFonts w:ascii="Tahoma" w:hAnsi="Tahoma" w:cs="Tahoma"/>
          <w:sz w:val="22"/>
          <w:lang w:val="pl-PL"/>
        </w:rPr>
        <w:t>any</w:t>
      </w:r>
      <w:r w:rsidRPr="00657410">
        <w:rPr>
          <w:rFonts w:ascii="Tahoma" w:hAnsi="Tahoma" w:cs="Tahoma"/>
          <w:sz w:val="22"/>
          <w:lang w:val="pl-PL"/>
        </w:rPr>
        <w:t xml:space="preserve"> warstwami na mokro. Podsypka piaskowa</w:t>
      </w:r>
      <w:r>
        <w:rPr>
          <w:rFonts w:ascii="Tahoma" w:hAnsi="Tahoma" w:cs="Tahoma"/>
          <w:sz w:val="22"/>
          <w:lang w:val="pl-PL"/>
        </w:rPr>
        <w:t xml:space="preserve"> </w:t>
      </w:r>
      <w:r w:rsidRPr="00657410">
        <w:rPr>
          <w:rFonts w:ascii="Tahoma" w:hAnsi="Tahoma" w:cs="Tahoma"/>
          <w:sz w:val="22"/>
          <w:lang w:val="pl-PL"/>
        </w:rPr>
        <w:t>zagęszczoną do I</w:t>
      </w:r>
      <w:r w:rsidRPr="00657410">
        <w:rPr>
          <w:rFonts w:ascii="Tahoma" w:hAnsi="Tahoma" w:cs="Tahoma"/>
          <w:sz w:val="22"/>
          <w:vertAlign w:val="subscript"/>
          <w:lang w:val="pl-PL"/>
        </w:rPr>
        <w:t>s</w:t>
      </w:r>
      <w:r w:rsidRPr="00657410">
        <w:rPr>
          <w:rFonts w:ascii="Tahoma" w:hAnsi="Tahoma" w:cs="Tahoma"/>
          <w:sz w:val="22"/>
          <w:lang w:val="pl-PL"/>
        </w:rPr>
        <w:t xml:space="preserve">= 0,97. </w:t>
      </w:r>
    </w:p>
    <w:p w14:paraId="4876B64D" w14:textId="77777777" w:rsidR="00510C67" w:rsidRPr="00657410" w:rsidRDefault="00510C67" w:rsidP="008D0320">
      <w:pPr>
        <w:pStyle w:val="Styl2"/>
        <w:spacing w:before="102"/>
        <w:ind w:left="397" w:right="964"/>
        <w:rPr>
          <w:rFonts w:ascii="Tahoma" w:hAnsi="Tahoma" w:cs="Tahoma"/>
          <w:sz w:val="22"/>
          <w:lang w:val="pl-PL"/>
        </w:rPr>
      </w:pPr>
      <w:r w:rsidRPr="00657410">
        <w:rPr>
          <w:rFonts w:ascii="Tahoma" w:hAnsi="Tahoma" w:cs="Tahoma"/>
          <w:sz w:val="22"/>
          <w:lang w:val="pl-PL"/>
        </w:rPr>
        <w:t xml:space="preserve">Zaleca się wykonanie sondowania poszczególnych warstw nowoprojektowanych dla oceny rzeczywistych parametrów gruntu pod zbiornikiem. Stopień zagęszczenia sprawdzić dwoma sondowaniami. </w:t>
      </w:r>
    </w:p>
    <w:p w14:paraId="0D3C89D5" w14:textId="31B65E2F" w:rsidR="00510C67" w:rsidRPr="00657410" w:rsidRDefault="00510C67" w:rsidP="008D0320">
      <w:pPr>
        <w:pStyle w:val="Styl2"/>
        <w:spacing w:before="102"/>
        <w:ind w:left="397" w:right="964"/>
        <w:rPr>
          <w:rFonts w:ascii="Tahoma" w:eastAsiaTheme="minorHAnsi" w:hAnsi="Tahoma" w:cs="Tahoma"/>
          <w:sz w:val="22"/>
          <w:lang w:val="pl-PL"/>
        </w:rPr>
      </w:pPr>
      <w:r w:rsidRPr="00657410">
        <w:rPr>
          <w:rFonts w:ascii="Tahoma" w:eastAsiaTheme="minorHAnsi" w:hAnsi="Tahoma" w:cs="Tahoma"/>
          <w:sz w:val="22"/>
          <w:lang w:val="pl-PL"/>
        </w:rPr>
        <w:t>Prace ziemne wykonywać w okresie bez opadów atmosferycznych.  Nie należy dopuścić do zalania wykopów pod fundamenty wodą, a w przypadku wystąpienia opadów wodę bezzwłocznie odpompować. W razie wystąpienia sączeń wody w wykopie należy obniżyć poziom wód stosując igłofiltry lub studnie depresyjne. Przed przystąpieniem do wykonywania fundamentu należy dokonać odbioru dna wykopu przez uprawnionego geotechnika.</w:t>
      </w:r>
      <w:r>
        <w:rPr>
          <w:rFonts w:ascii="Tahoma" w:eastAsiaTheme="minorHAnsi" w:hAnsi="Tahoma" w:cs="Tahoma"/>
          <w:sz w:val="22"/>
          <w:lang w:val="pl-PL"/>
        </w:rPr>
        <w:t xml:space="preserve"> </w:t>
      </w:r>
      <w:r w:rsidRPr="00657410">
        <w:rPr>
          <w:rFonts w:ascii="Tahoma" w:eastAsiaTheme="minorHAnsi" w:hAnsi="Tahoma" w:cs="Tahoma"/>
          <w:sz w:val="22"/>
          <w:lang w:val="pl-PL"/>
        </w:rPr>
        <w:t>Z odbioru należy sporządzić protokół i odnotować w</w:t>
      </w:r>
      <w:r>
        <w:rPr>
          <w:rFonts w:ascii="Tahoma" w:eastAsiaTheme="minorHAnsi" w:hAnsi="Tahoma" w:cs="Tahoma"/>
          <w:sz w:val="22"/>
          <w:lang w:val="pl-PL"/>
        </w:rPr>
        <w:t> </w:t>
      </w:r>
      <w:r w:rsidRPr="00657410">
        <w:rPr>
          <w:rFonts w:ascii="Tahoma" w:eastAsiaTheme="minorHAnsi" w:hAnsi="Tahoma" w:cs="Tahoma"/>
          <w:sz w:val="22"/>
          <w:lang w:val="pl-PL"/>
        </w:rPr>
        <w:t>dzienniku budowy.</w:t>
      </w:r>
    </w:p>
    <w:p w14:paraId="66806C65" w14:textId="77777777" w:rsidR="00510C67" w:rsidRPr="00657410" w:rsidRDefault="00510C67" w:rsidP="008D0320">
      <w:pPr>
        <w:pStyle w:val="Styl2"/>
        <w:spacing w:before="102"/>
        <w:ind w:left="397" w:right="964"/>
        <w:rPr>
          <w:rFonts w:ascii="Tahoma" w:eastAsiaTheme="minorHAnsi" w:hAnsi="Tahoma" w:cs="Tahoma"/>
          <w:sz w:val="22"/>
          <w:lang w:val="pl-PL"/>
        </w:rPr>
      </w:pPr>
      <w:r w:rsidRPr="00657410">
        <w:rPr>
          <w:rFonts w:ascii="Tahoma" w:eastAsiaTheme="minorHAnsi" w:hAnsi="Tahoma" w:cs="Tahoma"/>
          <w:sz w:val="22"/>
          <w:lang w:val="pl-PL"/>
        </w:rPr>
        <w:t>Podczas prac ziemnych należy na bieżąco kontrolować parametry gruntu, czy w</w:t>
      </w:r>
      <w:r>
        <w:rPr>
          <w:rFonts w:ascii="Tahoma" w:eastAsiaTheme="minorHAnsi" w:hAnsi="Tahoma" w:cs="Tahoma"/>
          <w:sz w:val="22"/>
          <w:lang w:val="pl-PL"/>
        </w:rPr>
        <w:t> </w:t>
      </w:r>
      <w:r w:rsidRPr="00657410">
        <w:rPr>
          <w:rFonts w:ascii="Tahoma" w:eastAsiaTheme="minorHAnsi" w:hAnsi="Tahoma" w:cs="Tahoma"/>
          <w:sz w:val="22"/>
          <w:lang w:val="pl-PL"/>
        </w:rPr>
        <w:t>znaczny sposób odbiegają od przyjętych parametrów fizyko-mechanicznych opisanych w opinii geotechnicznej. Kontroli powinien dokonywać uprawniony geolog, a wyniki pomiarów powinien odnotować w dzienniku budowy.</w:t>
      </w:r>
    </w:p>
    <w:p w14:paraId="67CB4B7C" w14:textId="4F81AFBA" w:rsidR="00510C67" w:rsidRDefault="00510C67" w:rsidP="008D0320">
      <w:pPr>
        <w:pStyle w:val="Styl2"/>
        <w:spacing w:before="102"/>
        <w:ind w:left="397" w:right="964"/>
        <w:rPr>
          <w:rFonts w:ascii="Tahoma" w:eastAsiaTheme="minorHAnsi" w:hAnsi="Tahoma" w:cs="Tahoma"/>
          <w:sz w:val="22"/>
          <w:lang w:val="pl-PL"/>
        </w:rPr>
      </w:pPr>
      <w:r w:rsidRPr="00657410">
        <w:rPr>
          <w:rFonts w:ascii="Tahoma" w:eastAsiaTheme="minorHAnsi" w:hAnsi="Tahoma" w:cs="Tahoma"/>
          <w:sz w:val="22"/>
          <w:lang w:val="pl-PL"/>
        </w:rPr>
        <w:t>W przypadku jakichkolwiek nieścisłości bądź nieprawidłowości lub rozbieżności z</w:t>
      </w:r>
      <w:r>
        <w:rPr>
          <w:rFonts w:ascii="Tahoma" w:eastAsiaTheme="minorHAnsi" w:hAnsi="Tahoma" w:cs="Tahoma"/>
          <w:sz w:val="22"/>
          <w:lang w:val="pl-PL"/>
        </w:rPr>
        <w:t> </w:t>
      </w:r>
      <w:r w:rsidRPr="00657410">
        <w:rPr>
          <w:rFonts w:ascii="Tahoma" w:eastAsiaTheme="minorHAnsi" w:hAnsi="Tahoma" w:cs="Tahoma"/>
          <w:sz w:val="22"/>
          <w:lang w:val="pl-PL"/>
        </w:rPr>
        <w:t>wynikami badań przyjętymi do obliczeń statyczno-wytrzymałościowych należy zweryfikować sposób posadowienia budynku</w:t>
      </w:r>
      <w:r>
        <w:rPr>
          <w:rFonts w:ascii="Tahoma" w:eastAsiaTheme="minorHAnsi" w:hAnsi="Tahoma" w:cs="Tahoma"/>
          <w:sz w:val="22"/>
          <w:lang w:val="pl-PL"/>
        </w:rPr>
        <w:t>.</w:t>
      </w:r>
      <w:r w:rsidRPr="00657410">
        <w:rPr>
          <w:rFonts w:ascii="Tahoma" w:eastAsiaTheme="minorHAnsi" w:hAnsi="Tahoma" w:cs="Tahoma"/>
          <w:sz w:val="22"/>
          <w:lang w:val="pl-PL"/>
        </w:rPr>
        <w:t xml:space="preserve"> </w:t>
      </w:r>
    </w:p>
    <w:p w14:paraId="3D3F4C43" w14:textId="77777777" w:rsidR="00611557" w:rsidRPr="00657410" w:rsidRDefault="00611557" w:rsidP="008D0320">
      <w:pPr>
        <w:pStyle w:val="Styl2"/>
        <w:spacing w:before="102"/>
        <w:ind w:left="397" w:right="964"/>
        <w:rPr>
          <w:rFonts w:ascii="Tahoma" w:eastAsiaTheme="minorHAnsi" w:hAnsi="Tahoma" w:cs="Tahoma"/>
          <w:sz w:val="22"/>
          <w:lang w:val="pl-PL"/>
        </w:rPr>
      </w:pPr>
    </w:p>
    <w:p w14:paraId="6CD190FF" w14:textId="14A44867" w:rsidR="00357CE7" w:rsidRPr="001D7CA8" w:rsidRDefault="00510C67" w:rsidP="00034588">
      <w:pPr>
        <w:pStyle w:val="Styl2"/>
        <w:spacing w:before="102"/>
        <w:ind w:left="397" w:right="964"/>
        <w:rPr>
          <w:rFonts w:ascii="Tahoma" w:hAnsi="Tahoma" w:cs="Tahoma"/>
          <w:b/>
          <w:bCs/>
          <w:sz w:val="22"/>
          <w:lang w:val="pl-PL"/>
        </w:rPr>
      </w:pPr>
      <w:r w:rsidRPr="00657410">
        <w:rPr>
          <w:rFonts w:ascii="Tahoma" w:hAnsi="Tahoma" w:cs="Tahoma"/>
          <w:b/>
          <w:bCs/>
          <w:sz w:val="22"/>
          <w:lang w:val="pl-PL"/>
        </w:rPr>
        <w:lastRenderedPageBreak/>
        <w:t>Podczas prowadzenia prac fundamentowych w przypadku stwierdzenia w</w:t>
      </w:r>
      <w:r>
        <w:rPr>
          <w:rFonts w:ascii="Tahoma" w:hAnsi="Tahoma" w:cs="Tahoma"/>
          <w:b/>
          <w:bCs/>
          <w:sz w:val="22"/>
          <w:lang w:val="pl-PL"/>
        </w:rPr>
        <w:t> </w:t>
      </w:r>
      <w:r w:rsidRPr="00657410">
        <w:rPr>
          <w:rFonts w:ascii="Tahoma" w:hAnsi="Tahoma" w:cs="Tahoma"/>
          <w:b/>
          <w:bCs/>
          <w:sz w:val="22"/>
          <w:lang w:val="pl-PL"/>
        </w:rPr>
        <w:t>poziomie posadowienia fundamentów gruntów o nośności niższej niż qf=1</w:t>
      </w:r>
      <w:r w:rsidR="00EB59DE">
        <w:rPr>
          <w:rFonts w:ascii="Tahoma" w:hAnsi="Tahoma" w:cs="Tahoma"/>
          <w:b/>
          <w:bCs/>
          <w:sz w:val="22"/>
          <w:lang w:val="pl-PL"/>
        </w:rPr>
        <w:t>3</w:t>
      </w:r>
      <w:r w:rsidRPr="00657410">
        <w:rPr>
          <w:rFonts w:ascii="Tahoma" w:hAnsi="Tahoma" w:cs="Tahoma"/>
          <w:b/>
          <w:bCs/>
          <w:sz w:val="22"/>
          <w:lang w:val="pl-PL"/>
        </w:rPr>
        <w:t>0</w:t>
      </w:r>
      <w:r w:rsidR="00611557">
        <w:rPr>
          <w:rFonts w:ascii="Tahoma" w:hAnsi="Tahoma" w:cs="Tahoma"/>
          <w:b/>
          <w:bCs/>
          <w:sz w:val="22"/>
          <w:lang w:val="pl-PL"/>
        </w:rPr>
        <w:t> </w:t>
      </w:r>
      <w:r w:rsidRPr="00657410">
        <w:rPr>
          <w:rFonts w:ascii="Tahoma" w:hAnsi="Tahoma" w:cs="Tahoma"/>
          <w:b/>
          <w:bCs/>
          <w:sz w:val="22"/>
          <w:lang w:val="pl-PL"/>
        </w:rPr>
        <w:t>kPa, należy niezwłocznie skontaktować się</w:t>
      </w:r>
      <w:r>
        <w:rPr>
          <w:rFonts w:ascii="Tahoma" w:hAnsi="Tahoma" w:cs="Tahoma"/>
          <w:b/>
          <w:bCs/>
          <w:sz w:val="22"/>
          <w:lang w:val="pl-PL"/>
        </w:rPr>
        <w:t> </w:t>
      </w:r>
      <w:r w:rsidRPr="00657410">
        <w:rPr>
          <w:rFonts w:ascii="Tahoma" w:hAnsi="Tahoma" w:cs="Tahoma"/>
          <w:b/>
          <w:bCs/>
          <w:sz w:val="22"/>
          <w:lang w:val="pl-PL"/>
        </w:rPr>
        <w:t>z</w:t>
      </w:r>
      <w:r>
        <w:rPr>
          <w:rFonts w:ascii="Tahoma" w:hAnsi="Tahoma" w:cs="Tahoma"/>
          <w:b/>
          <w:bCs/>
          <w:sz w:val="22"/>
          <w:lang w:val="pl-PL"/>
        </w:rPr>
        <w:t> </w:t>
      </w:r>
      <w:r w:rsidRPr="00657410">
        <w:rPr>
          <w:rFonts w:ascii="Tahoma" w:hAnsi="Tahoma" w:cs="Tahoma"/>
          <w:b/>
          <w:bCs/>
          <w:sz w:val="22"/>
          <w:lang w:val="pl-PL"/>
        </w:rPr>
        <w:t xml:space="preserve">projektantem. </w:t>
      </w:r>
    </w:p>
    <w:p w14:paraId="568A3B9F" w14:textId="62752936" w:rsidR="004B280E" w:rsidRDefault="004B280E" w:rsidP="00325DE1">
      <w:pPr>
        <w:pStyle w:val="Tekstpodstawowy"/>
        <w:spacing w:before="3"/>
        <w:ind w:left="397" w:right="964"/>
        <w:rPr>
          <w:sz w:val="23"/>
        </w:rPr>
      </w:pPr>
    </w:p>
    <w:p w14:paraId="403974A0" w14:textId="0A7A8970" w:rsidR="00357CE7" w:rsidRDefault="0042569D" w:rsidP="0042569D">
      <w:pPr>
        <w:pStyle w:val="Nagwek2"/>
        <w:tabs>
          <w:tab w:val="left" w:pos="939"/>
        </w:tabs>
        <w:ind w:left="573" w:right="964" w:firstLine="0"/>
      </w:pPr>
      <w:bookmarkStart w:id="9" w:name="_bookmark5"/>
      <w:bookmarkEnd w:id="9"/>
      <w:r>
        <w:t>11.</w:t>
      </w:r>
      <w:r w:rsidR="005763A9">
        <w:t>WNIOSKI I ZALECENIA</w:t>
      </w:r>
      <w:r w:rsidR="005763A9">
        <w:rPr>
          <w:spacing w:val="-4"/>
        </w:rPr>
        <w:t xml:space="preserve"> </w:t>
      </w:r>
      <w:r w:rsidR="005763A9">
        <w:t>KOŃCOWE</w:t>
      </w:r>
    </w:p>
    <w:p w14:paraId="773BF530" w14:textId="0D336A0E" w:rsidR="00357CE7" w:rsidRDefault="00357CE7" w:rsidP="00325DE1">
      <w:pPr>
        <w:pStyle w:val="Tekstpodstawowy"/>
        <w:spacing w:before="8"/>
        <w:ind w:left="397" w:right="964"/>
        <w:rPr>
          <w:b/>
          <w:sz w:val="31"/>
        </w:rPr>
      </w:pPr>
    </w:p>
    <w:p w14:paraId="523A3530" w14:textId="6595889F" w:rsidR="00357CE7" w:rsidRDefault="005763A9" w:rsidP="00BF4280">
      <w:pPr>
        <w:pStyle w:val="Tekstpodstawowy"/>
        <w:spacing w:before="1" w:line="360" w:lineRule="auto"/>
        <w:ind w:left="397" w:right="964"/>
        <w:jc w:val="both"/>
      </w:pPr>
      <w:r>
        <w:t>Całość prac budowlanych i montażowych wykonać zgodnie z wytycznymi dostawców wszystkich technologii oraz zgodnie z normami i warunkami technicznymi wykonawstwa i</w:t>
      </w:r>
      <w:r w:rsidR="00BF4280">
        <w:t> </w:t>
      </w:r>
      <w:r>
        <w:t>zasadami sztuki budowlanej. Wszystkie zastosowane materiały i technologie powinny posiadać wymagane certyfikaty i aprobaty techniczne</w:t>
      </w:r>
      <w:r w:rsidR="005D6B35">
        <w:t>,</w:t>
      </w:r>
      <w:r>
        <w:t xml:space="preserve"> zgodnie z obowiązującymi przepisami prawa budowlanego.</w:t>
      </w:r>
    </w:p>
    <w:p w14:paraId="1E174AEE" w14:textId="77777777" w:rsidR="00357CE7" w:rsidRDefault="00357CE7" w:rsidP="00325DE1">
      <w:pPr>
        <w:pStyle w:val="Tekstpodstawowy"/>
        <w:spacing w:before="1"/>
        <w:ind w:left="397" w:right="964"/>
        <w:rPr>
          <w:sz w:val="23"/>
        </w:rPr>
      </w:pPr>
    </w:p>
    <w:p w14:paraId="34756997" w14:textId="3BA8BF60" w:rsidR="00357CE7" w:rsidRPr="00325DE1" w:rsidRDefault="005763A9" w:rsidP="00325DE1">
      <w:pPr>
        <w:pStyle w:val="Nagwek2"/>
        <w:tabs>
          <w:tab w:val="left" w:pos="1046"/>
          <w:tab w:val="left" w:pos="2804"/>
          <w:tab w:val="left" w:pos="4856"/>
          <w:tab w:val="left" w:pos="5703"/>
          <w:tab w:val="left" w:pos="7343"/>
          <w:tab w:val="left" w:pos="7698"/>
        </w:tabs>
        <w:spacing w:line="360" w:lineRule="auto"/>
        <w:ind w:left="397" w:right="964" w:firstLine="0"/>
        <w:jc w:val="both"/>
      </w:pPr>
      <w:r>
        <w:t>O</w:t>
      </w:r>
      <w:r w:rsidR="00325DE1">
        <w:t xml:space="preserve"> </w:t>
      </w:r>
      <w:r>
        <w:t>jakichkolwiek</w:t>
      </w:r>
      <w:r w:rsidR="00325DE1">
        <w:t xml:space="preserve"> </w:t>
      </w:r>
      <w:r>
        <w:t>niezgodnościach</w:t>
      </w:r>
      <w:r w:rsidR="00325DE1">
        <w:t xml:space="preserve"> </w:t>
      </w:r>
      <w:r>
        <w:t>stanu</w:t>
      </w:r>
      <w:r w:rsidR="00325DE1">
        <w:t xml:space="preserve"> </w:t>
      </w:r>
      <w:r>
        <w:t>istniejącego,</w:t>
      </w:r>
      <w:r w:rsidR="00325DE1">
        <w:t xml:space="preserve"> w stosunku do </w:t>
      </w:r>
      <w:r>
        <w:t>przyjętych</w:t>
      </w:r>
      <w:r w:rsidR="00325DE1">
        <w:t xml:space="preserve"> zapisów </w:t>
      </w:r>
      <w:r>
        <w:t>w dokumentacji</w:t>
      </w:r>
      <w:r w:rsidR="00325DE1">
        <w:t>,</w:t>
      </w:r>
      <w:r>
        <w:t xml:space="preserve"> niezwłocznie powiadomić nadzór autorski.</w:t>
      </w:r>
    </w:p>
    <w:p w14:paraId="17608D6A" w14:textId="77777777" w:rsidR="00357CE7" w:rsidRDefault="00357CE7" w:rsidP="00325DE1">
      <w:pPr>
        <w:pStyle w:val="Tekstpodstawowy"/>
        <w:ind w:left="397" w:right="964"/>
        <w:rPr>
          <w:b/>
          <w:sz w:val="26"/>
        </w:rPr>
      </w:pPr>
    </w:p>
    <w:p w14:paraId="6E1DE0E4" w14:textId="739392A0" w:rsidR="00357CE7" w:rsidRDefault="00357CE7" w:rsidP="00325DE1">
      <w:pPr>
        <w:pStyle w:val="Tekstpodstawowy"/>
        <w:ind w:left="397" w:right="964"/>
        <w:rPr>
          <w:b/>
          <w:sz w:val="26"/>
        </w:rPr>
      </w:pPr>
    </w:p>
    <w:p w14:paraId="0B496C50" w14:textId="2291FF79" w:rsidR="00357CE7" w:rsidRDefault="005763A9" w:rsidP="00325DE1">
      <w:pPr>
        <w:pStyle w:val="Tekstpodstawowy"/>
        <w:spacing w:before="208"/>
        <w:ind w:left="397" w:right="964"/>
        <w:jc w:val="right"/>
      </w:pPr>
      <w:r>
        <w:t>Opracował:</w:t>
      </w:r>
    </w:p>
    <w:p w14:paraId="1ACCF8AE" w14:textId="46D43181" w:rsidR="00357CE7" w:rsidRDefault="00357CE7" w:rsidP="00325DE1">
      <w:pPr>
        <w:pStyle w:val="Tekstpodstawowy"/>
        <w:spacing w:before="4"/>
        <w:ind w:left="397" w:right="964"/>
        <w:jc w:val="right"/>
        <w:rPr>
          <w:sz w:val="24"/>
        </w:rPr>
      </w:pPr>
    </w:p>
    <w:p w14:paraId="4D5BE39D" w14:textId="51D8B6D4" w:rsidR="00325DE1" w:rsidRDefault="005763A9" w:rsidP="007E40D3">
      <w:pPr>
        <w:pStyle w:val="Tekstpodstawowy"/>
        <w:ind w:left="397" w:right="964" w:hanging="12"/>
        <w:jc w:val="right"/>
      </w:pPr>
      <w:r>
        <w:t xml:space="preserve">mgr inż. </w:t>
      </w:r>
      <w:r w:rsidR="00DC2D36">
        <w:t>Łukasz Dymura</w:t>
      </w:r>
      <w:r>
        <w:t xml:space="preserve"> </w:t>
      </w:r>
    </w:p>
    <w:p w14:paraId="5CC374F2" w14:textId="221C63DC" w:rsidR="00AA2C06" w:rsidRDefault="00AA2C06">
      <w:pPr>
        <w:pStyle w:val="Tekstpodstawowy"/>
        <w:spacing w:before="2"/>
        <w:rPr>
          <w:sz w:val="21"/>
        </w:rPr>
      </w:pPr>
    </w:p>
    <w:p w14:paraId="362FAAF1" w14:textId="5DBDA5FB" w:rsidR="000D0B38" w:rsidRDefault="000D0B38">
      <w:pPr>
        <w:pStyle w:val="Tekstpodstawowy"/>
        <w:spacing w:before="2"/>
        <w:rPr>
          <w:sz w:val="21"/>
        </w:rPr>
      </w:pPr>
    </w:p>
    <w:p w14:paraId="4F95847F" w14:textId="3608CEB5" w:rsidR="000D0B38" w:rsidRDefault="000D0B38">
      <w:pPr>
        <w:pStyle w:val="Tekstpodstawowy"/>
        <w:spacing w:before="2"/>
        <w:rPr>
          <w:sz w:val="21"/>
        </w:rPr>
      </w:pPr>
    </w:p>
    <w:p w14:paraId="0AEED60A" w14:textId="079600C6" w:rsidR="000D0B38" w:rsidRDefault="000D0B38">
      <w:pPr>
        <w:pStyle w:val="Tekstpodstawowy"/>
        <w:spacing w:before="2"/>
        <w:rPr>
          <w:sz w:val="21"/>
        </w:rPr>
      </w:pPr>
    </w:p>
    <w:p w14:paraId="20A855D1" w14:textId="74F0FB01" w:rsidR="000D0B38" w:rsidRDefault="000D0B38">
      <w:pPr>
        <w:pStyle w:val="Tekstpodstawowy"/>
        <w:spacing w:before="2"/>
        <w:rPr>
          <w:sz w:val="21"/>
        </w:rPr>
      </w:pPr>
    </w:p>
    <w:p w14:paraId="5BDA4B86" w14:textId="5EB5257B" w:rsidR="000D0B38" w:rsidRDefault="000D0B38">
      <w:pPr>
        <w:pStyle w:val="Tekstpodstawowy"/>
        <w:spacing w:before="2"/>
        <w:rPr>
          <w:sz w:val="21"/>
        </w:rPr>
      </w:pPr>
    </w:p>
    <w:p w14:paraId="666BC98E" w14:textId="50203FAD" w:rsidR="00AF6B41" w:rsidRDefault="00AF6B41">
      <w:pPr>
        <w:pStyle w:val="Tekstpodstawowy"/>
        <w:spacing w:before="2"/>
        <w:rPr>
          <w:sz w:val="21"/>
        </w:rPr>
      </w:pPr>
    </w:p>
    <w:p w14:paraId="0037A9B1" w14:textId="7275969B" w:rsidR="00AF6B41" w:rsidRDefault="00AF6B41">
      <w:pPr>
        <w:pStyle w:val="Tekstpodstawowy"/>
        <w:spacing w:before="2"/>
        <w:rPr>
          <w:sz w:val="21"/>
        </w:rPr>
      </w:pPr>
    </w:p>
    <w:p w14:paraId="66549F5E" w14:textId="77777777" w:rsidR="00D978D2" w:rsidRDefault="00D978D2">
      <w:pPr>
        <w:pStyle w:val="Tekstpodstawowy"/>
        <w:spacing w:before="2"/>
        <w:rPr>
          <w:sz w:val="21"/>
        </w:rPr>
      </w:pPr>
    </w:p>
    <w:p w14:paraId="6834EF77" w14:textId="77777777" w:rsidR="00D978D2" w:rsidRDefault="00D978D2">
      <w:pPr>
        <w:pStyle w:val="Tekstpodstawowy"/>
        <w:spacing w:before="2"/>
        <w:rPr>
          <w:sz w:val="21"/>
        </w:rPr>
      </w:pPr>
    </w:p>
    <w:p w14:paraId="3DC0F537" w14:textId="77777777" w:rsidR="00D978D2" w:rsidRDefault="00D978D2">
      <w:pPr>
        <w:pStyle w:val="Tekstpodstawowy"/>
        <w:spacing w:before="2"/>
        <w:rPr>
          <w:sz w:val="21"/>
        </w:rPr>
      </w:pPr>
    </w:p>
    <w:p w14:paraId="4F42263A" w14:textId="77777777" w:rsidR="00D978D2" w:rsidRDefault="00D978D2">
      <w:pPr>
        <w:pStyle w:val="Tekstpodstawowy"/>
        <w:spacing w:before="2"/>
        <w:rPr>
          <w:sz w:val="21"/>
        </w:rPr>
      </w:pPr>
    </w:p>
    <w:p w14:paraId="128D7103" w14:textId="77777777" w:rsidR="00D978D2" w:rsidRDefault="00D978D2">
      <w:pPr>
        <w:pStyle w:val="Tekstpodstawowy"/>
        <w:spacing w:before="2"/>
        <w:rPr>
          <w:sz w:val="21"/>
        </w:rPr>
      </w:pPr>
    </w:p>
    <w:p w14:paraId="32D68782" w14:textId="77777777" w:rsidR="00D978D2" w:rsidRDefault="00D978D2">
      <w:pPr>
        <w:pStyle w:val="Tekstpodstawowy"/>
        <w:spacing w:before="2"/>
        <w:rPr>
          <w:sz w:val="21"/>
        </w:rPr>
      </w:pPr>
    </w:p>
    <w:p w14:paraId="4511BA2C" w14:textId="77777777" w:rsidR="00D978D2" w:rsidRDefault="00D978D2">
      <w:pPr>
        <w:pStyle w:val="Tekstpodstawowy"/>
        <w:spacing w:before="2"/>
        <w:rPr>
          <w:sz w:val="21"/>
        </w:rPr>
      </w:pPr>
    </w:p>
    <w:p w14:paraId="6876A765" w14:textId="77777777" w:rsidR="00D978D2" w:rsidRDefault="00D978D2">
      <w:pPr>
        <w:pStyle w:val="Tekstpodstawowy"/>
        <w:spacing w:before="2"/>
        <w:rPr>
          <w:sz w:val="21"/>
        </w:rPr>
      </w:pPr>
    </w:p>
    <w:p w14:paraId="56C5746F" w14:textId="77777777" w:rsidR="00D978D2" w:rsidRDefault="00D978D2">
      <w:pPr>
        <w:pStyle w:val="Tekstpodstawowy"/>
        <w:spacing w:before="2"/>
        <w:rPr>
          <w:sz w:val="21"/>
        </w:rPr>
      </w:pPr>
    </w:p>
    <w:p w14:paraId="4B27A28C" w14:textId="77777777" w:rsidR="00D978D2" w:rsidRDefault="00D978D2">
      <w:pPr>
        <w:pStyle w:val="Tekstpodstawowy"/>
        <w:spacing w:before="2"/>
        <w:rPr>
          <w:sz w:val="21"/>
        </w:rPr>
      </w:pPr>
    </w:p>
    <w:p w14:paraId="3BE35749" w14:textId="77777777" w:rsidR="007E0CC7" w:rsidRDefault="007E0CC7">
      <w:pPr>
        <w:pStyle w:val="Tekstpodstawowy"/>
        <w:spacing w:before="2"/>
        <w:rPr>
          <w:sz w:val="21"/>
        </w:rPr>
      </w:pPr>
    </w:p>
    <w:p w14:paraId="241FB811" w14:textId="6FE51A7F" w:rsidR="00AF6B41" w:rsidRDefault="00AF6B41">
      <w:pPr>
        <w:pStyle w:val="Tekstpodstawowy"/>
        <w:spacing w:before="2"/>
        <w:rPr>
          <w:sz w:val="21"/>
        </w:rPr>
      </w:pPr>
    </w:p>
    <w:p w14:paraId="43366E6D" w14:textId="1A3721D8" w:rsidR="00AF6B41" w:rsidRDefault="00AF6B41">
      <w:pPr>
        <w:pStyle w:val="Tekstpodstawowy"/>
        <w:spacing w:before="2"/>
        <w:rPr>
          <w:sz w:val="21"/>
        </w:rPr>
      </w:pPr>
    </w:p>
    <w:p w14:paraId="501A1191" w14:textId="1320C710" w:rsidR="00AF6B41" w:rsidRDefault="00AF6B41">
      <w:pPr>
        <w:pStyle w:val="Tekstpodstawowy"/>
        <w:spacing w:before="2"/>
        <w:rPr>
          <w:sz w:val="21"/>
        </w:rPr>
      </w:pPr>
    </w:p>
    <w:p w14:paraId="16F2E208" w14:textId="374C917E" w:rsidR="00357CE7" w:rsidRPr="00B30486" w:rsidRDefault="0042569D" w:rsidP="00E51169">
      <w:pPr>
        <w:pStyle w:val="Akapitzlist"/>
        <w:tabs>
          <w:tab w:val="left" w:pos="577"/>
        </w:tabs>
        <w:spacing w:before="250"/>
        <w:ind w:left="576" w:firstLine="0"/>
        <w:rPr>
          <w:b/>
          <w:sz w:val="28"/>
        </w:rPr>
      </w:pPr>
      <w:bookmarkStart w:id="10" w:name="_bookmark6"/>
      <w:bookmarkEnd w:id="10"/>
      <w:r>
        <w:rPr>
          <w:b/>
          <w:sz w:val="28"/>
        </w:rPr>
        <w:lastRenderedPageBreak/>
        <w:t>12.</w:t>
      </w:r>
      <w:r w:rsidR="00B30486" w:rsidRPr="00B30486">
        <w:rPr>
          <w:b/>
          <w:sz w:val="28"/>
        </w:rPr>
        <w:t xml:space="preserve"> DOKUMENTACJA RYSUNKOWA</w:t>
      </w:r>
    </w:p>
    <w:p w14:paraId="771250A5" w14:textId="77777777" w:rsidR="00357CE7" w:rsidRDefault="00357CE7">
      <w:pPr>
        <w:pStyle w:val="Tekstpodstawowy"/>
        <w:rPr>
          <w:b/>
          <w:sz w:val="17"/>
        </w:rPr>
      </w:pPr>
    </w:p>
    <w:tbl>
      <w:tblPr>
        <w:tblStyle w:val="TableNormal"/>
        <w:tblW w:w="0" w:type="auto"/>
        <w:tblInd w:w="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5914"/>
        <w:gridCol w:w="849"/>
      </w:tblGrid>
      <w:tr w:rsidR="00357CE7" w14:paraId="616F96D9" w14:textId="77777777" w:rsidTr="000F1704">
        <w:trPr>
          <w:trHeight w:val="520"/>
        </w:trPr>
        <w:tc>
          <w:tcPr>
            <w:tcW w:w="1481" w:type="dxa"/>
            <w:vAlign w:val="center"/>
          </w:tcPr>
          <w:p w14:paraId="14ACBADC" w14:textId="77777777" w:rsidR="00357CE7" w:rsidRDefault="005763A9">
            <w:pPr>
              <w:pStyle w:val="TableParagraph"/>
              <w:spacing w:before="1"/>
              <w:ind w:left="124" w:right="122"/>
              <w:rPr>
                <w:sz w:val="20"/>
              </w:rPr>
            </w:pPr>
            <w:r>
              <w:rPr>
                <w:sz w:val="20"/>
              </w:rPr>
              <w:t>NR RYSUNKU</w:t>
            </w:r>
          </w:p>
        </w:tc>
        <w:tc>
          <w:tcPr>
            <w:tcW w:w="5914" w:type="dxa"/>
            <w:vAlign w:val="center"/>
          </w:tcPr>
          <w:p w14:paraId="41895992" w14:textId="77777777" w:rsidR="00357CE7" w:rsidRDefault="005763A9">
            <w:pPr>
              <w:pStyle w:val="TableParagraph"/>
              <w:spacing w:before="1"/>
              <w:ind w:left="49" w:right="47"/>
              <w:rPr>
                <w:sz w:val="20"/>
              </w:rPr>
            </w:pPr>
            <w:r>
              <w:rPr>
                <w:sz w:val="20"/>
              </w:rPr>
              <w:t>TEMAT RYSUNKU</w:t>
            </w:r>
          </w:p>
        </w:tc>
        <w:tc>
          <w:tcPr>
            <w:tcW w:w="849" w:type="dxa"/>
            <w:vAlign w:val="center"/>
          </w:tcPr>
          <w:p w14:paraId="4D3E1319" w14:textId="77777777" w:rsidR="00357CE7" w:rsidRDefault="005763A9">
            <w:pPr>
              <w:pStyle w:val="TableParagraph"/>
              <w:spacing w:before="1"/>
              <w:ind w:left="120" w:right="109"/>
              <w:rPr>
                <w:sz w:val="20"/>
              </w:rPr>
            </w:pPr>
            <w:r>
              <w:rPr>
                <w:sz w:val="20"/>
              </w:rPr>
              <w:t>SKALA</w:t>
            </w:r>
          </w:p>
        </w:tc>
      </w:tr>
      <w:tr w:rsidR="00357CE7" w14:paraId="08952149" w14:textId="77777777" w:rsidTr="000F1704">
        <w:trPr>
          <w:trHeight w:val="520"/>
        </w:trPr>
        <w:tc>
          <w:tcPr>
            <w:tcW w:w="1481" w:type="dxa"/>
            <w:vAlign w:val="center"/>
          </w:tcPr>
          <w:p w14:paraId="10FAEAD6" w14:textId="77777777" w:rsidR="00357CE7" w:rsidRDefault="005763A9">
            <w:pPr>
              <w:pStyle w:val="TableParagraph"/>
              <w:spacing w:before="51"/>
              <w:ind w:left="124" w:right="120"/>
              <w:rPr>
                <w:sz w:val="20"/>
              </w:rPr>
            </w:pPr>
            <w:r>
              <w:rPr>
                <w:sz w:val="20"/>
              </w:rPr>
              <w:t>K-01</w:t>
            </w:r>
          </w:p>
        </w:tc>
        <w:tc>
          <w:tcPr>
            <w:tcW w:w="5914" w:type="dxa"/>
            <w:vAlign w:val="center"/>
          </w:tcPr>
          <w:p w14:paraId="050FCBB8" w14:textId="77777777" w:rsidR="00357CE7" w:rsidRDefault="005763A9">
            <w:pPr>
              <w:pStyle w:val="TableParagraph"/>
              <w:spacing w:before="51"/>
              <w:ind w:left="49" w:right="49"/>
              <w:rPr>
                <w:sz w:val="20"/>
              </w:rPr>
            </w:pPr>
            <w:r>
              <w:rPr>
                <w:sz w:val="20"/>
              </w:rPr>
              <w:t>KONSTRUKCJA ZBIORNIKA PPOŻ.</w:t>
            </w:r>
          </w:p>
        </w:tc>
        <w:tc>
          <w:tcPr>
            <w:tcW w:w="849" w:type="dxa"/>
            <w:vAlign w:val="center"/>
          </w:tcPr>
          <w:p w14:paraId="4A06F941" w14:textId="27D81F63" w:rsidR="00357CE7" w:rsidRDefault="005763A9">
            <w:pPr>
              <w:pStyle w:val="TableParagraph"/>
              <w:spacing w:before="3"/>
              <w:ind w:left="120" w:right="108"/>
              <w:rPr>
                <w:sz w:val="20"/>
              </w:rPr>
            </w:pPr>
            <w:r>
              <w:rPr>
                <w:sz w:val="20"/>
              </w:rPr>
              <w:t>1:</w:t>
            </w:r>
            <w:r w:rsidR="00AF3A1A">
              <w:rPr>
                <w:sz w:val="20"/>
              </w:rPr>
              <w:t>75</w:t>
            </w:r>
          </w:p>
        </w:tc>
      </w:tr>
      <w:tr w:rsidR="00840642" w14:paraId="60579873" w14:textId="77777777" w:rsidTr="000F1704">
        <w:trPr>
          <w:trHeight w:val="520"/>
        </w:trPr>
        <w:tc>
          <w:tcPr>
            <w:tcW w:w="1481" w:type="dxa"/>
            <w:vAlign w:val="center"/>
          </w:tcPr>
          <w:p w14:paraId="5A855F44" w14:textId="70B0C0D6" w:rsidR="00840642" w:rsidRDefault="00840642" w:rsidP="00840642">
            <w:pPr>
              <w:pStyle w:val="TableParagraph"/>
              <w:spacing w:before="51"/>
              <w:ind w:left="124" w:right="120"/>
              <w:rPr>
                <w:sz w:val="20"/>
              </w:rPr>
            </w:pPr>
            <w:r>
              <w:rPr>
                <w:sz w:val="20"/>
              </w:rPr>
              <w:t>K-02</w:t>
            </w:r>
          </w:p>
        </w:tc>
        <w:tc>
          <w:tcPr>
            <w:tcW w:w="5914" w:type="dxa"/>
            <w:vAlign w:val="center"/>
          </w:tcPr>
          <w:p w14:paraId="49A496D5" w14:textId="344F8DD8" w:rsidR="00840642" w:rsidRDefault="00840642" w:rsidP="00840642">
            <w:pPr>
              <w:pStyle w:val="TableParagraph"/>
              <w:spacing w:before="51"/>
              <w:ind w:left="49" w:right="49"/>
              <w:rPr>
                <w:sz w:val="20"/>
              </w:rPr>
            </w:pPr>
            <w:r>
              <w:rPr>
                <w:sz w:val="20"/>
              </w:rPr>
              <w:t>ZESTAWIENIE PRZYŁĄCZY ZBIORNIKA PPOŻ.</w:t>
            </w:r>
          </w:p>
        </w:tc>
        <w:tc>
          <w:tcPr>
            <w:tcW w:w="849" w:type="dxa"/>
            <w:vAlign w:val="center"/>
          </w:tcPr>
          <w:p w14:paraId="4A3B4F22" w14:textId="6EA81AF7" w:rsidR="00840642" w:rsidRDefault="00840642" w:rsidP="00840642">
            <w:pPr>
              <w:pStyle w:val="TableParagraph"/>
              <w:spacing w:before="3"/>
              <w:ind w:left="120" w:right="108"/>
              <w:rPr>
                <w:sz w:val="20"/>
              </w:rPr>
            </w:pPr>
            <w:r>
              <w:rPr>
                <w:sz w:val="20"/>
              </w:rPr>
              <w:t>1:</w:t>
            </w:r>
            <w:r w:rsidR="00AF3A1A">
              <w:rPr>
                <w:sz w:val="20"/>
              </w:rPr>
              <w:t>50</w:t>
            </w:r>
          </w:p>
        </w:tc>
      </w:tr>
      <w:tr w:rsidR="00D978D2" w14:paraId="146D8E0F" w14:textId="77777777" w:rsidTr="000F1704">
        <w:trPr>
          <w:trHeight w:val="520"/>
        </w:trPr>
        <w:tc>
          <w:tcPr>
            <w:tcW w:w="1481" w:type="dxa"/>
            <w:vAlign w:val="center"/>
          </w:tcPr>
          <w:p w14:paraId="11010536" w14:textId="7E99723C" w:rsidR="00D978D2" w:rsidRDefault="00D978D2" w:rsidP="00840642">
            <w:pPr>
              <w:pStyle w:val="TableParagraph"/>
              <w:spacing w:before="51"/>
              <w:ind w:left="124" w:right="120"/>
              <w:rPr>
                <w:sz w:val="20"/>
              </w:rPr>
            </w:pPr>
            <w:r>
              <w:rPr>
                <w:sz w:val="20"/>
              </w:rPr>
              <w:t>K-04</w:t>
            </w:r>
          </w:p>
        </w:tc>
        <w:tc>
          <w:tcPr>
            <w:tcW w:w="5914" w:type="dxa"/>
            <w:vAlign w:val="center"/>
          </w:tcPr>
          <w:p w14:paraId="6F319A98" w14:textId="5A878C26" w:rsidR="00D978D2" w:rsidRDefault="00D978D2" w:rsidP="00840642">
            <w:pPr>
              <w:pStyle w:val="TableParagraph"/>
              <w:spacing w:before="51"/>
              <w:ind w:left="49" w:right="49"/>
              <w:rPr>
                <w:sz w:val="20"/>
              </w:rPr>
            </w:pPr>
            <w:r>
              <w:rPr>
                <w:sz w:val="20"/>
              </w:rPr>
              <w:t>DETAL NAWIERZCHNI</w:t>
            </w:r>
          </w:p>
        </w:tc>
        <w:tc>
          <w:tcPr>
            <w:tcW w:w="849" w:type="dxa"/>
            <w:vAlign w:val="center"/>
          </w:tcPr>
          <w:p w14:paraId="5D0498FA" w14:textId="4B889339" w:rsidR="00D978D2" w:rsidRDefault="00D978D2" w:rsidP="00840642">
            <w:pPr>
              <w:pStyle w:val="TableParagraph"/>
              <w:spacing w:before="3"/>
              <w:ind w:left="120" w:right="108"/>
              <w:rPr>
                <w:sz w:val="20"/>
              </w:rPr>
            </w:pPr>
            <w:r>
              <w:rPr>
                <w:sz w:val="20"/>
              </w:rPr>
              <w:t>1:20</w:t>
            </w:r>
          </w:p>
        </w:tc>
      </w:tr>
      <w:bookmarkEnd w:id="1"/>
    </w:tbl>
    <w:p w14:paraId="63A3AF03" w14:textId="42AD42DF" w:rsidR="005763A9" w:rsidRDefault="005763A9"/>
    <w:sectPr w:rsidR="005763A9" w:rsidSect="001D30DC">
      <w:headerReference w:type="default" r:id="rId13"/>
      <w:footerReference w:type="default" r:id="rId14"/>
      <w:pgSz w:w="11920" w:h="16850"/>
      <w:pgMar w:top="1600" w:right="357" w:bottom="1260" w:left="1202" w:header="709" w:footer="1080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4EC" w14:textId="77777777" w:rsidR="0008045A" w:rsidRDefault="0008045A">
      <w:r>
        <w:separator/>
      </w:r>
    </w:p>
  </w:endnote>
  <w:endnote w:type="continuationSeparator" w:id="0">
    <w:p w14:paraId="371A4212" w14:textId="77777777" w:rsidR="0008045A" w:rsidRDefault="0008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830036"/>
      <w:docPartObj>
        <w:docPartGallery w:val="Page Numbers (Bottom of Page)"/>
        <w:docPartUnique/>
      </w:docPartObj>
    </w:sdtPr>
    <w:sdtEndPr/>
    <w:sdtContent>
      <w:p w14:paraId="5A01A4C5" w14:textId="77777777" w:rsidR="001C09F5" w:rsidRDefault="001C09F5">
        <w:pPr>
          <w:pStyle w:val="Stopka"/>
          <w:jc w:val="center"/>
        </w:pPr>
      </w:p>
      <w:p w14:paraId="572C2989" w14:textId="2615BD15" w:rsidR="001C09F5" w:rsidRPr="00EC47FB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 xml:space="preserve">Dokument jest własnością </w:t>
        </w:r>
        <w:r w:rsidR="007451EE">
          <w:rPr>
            <w:i/>
            <w:iCs/>
            <w:sz w:val="18"/>
            <w:szCs w:val="18"/>
          </w:rPr>
          <w:t>LMD-Invest Łukasz Dymura</w:t>
        </w:r>
      </w:p>
      <w:p w14:paraId="2923F9A7" w14:textId="7EA70E78" w:rsidR="001C09F5" w:rsidRPr="001C09F5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>Dokonywanie zmian, kopiowanie oraz rozpowszechnianie niniejszego dokumentu jest zabronione.</w:t>
        </w:r>
      </w:p>
      <w:p w14:paraId="1E876FCF" w14:textId="7172575C" w:rsidR="001C09F5" w:rsidRDefault="00D70A34">
        <w:pPr>
          <w:pStyle w:val="Stopka"/>
          <w:jc w:val="center"/>
        </w:pPr>
        <w:r>
          <w:t>A</w:t>
        </w:r>
        <w:r w:rsidR="001C09F5">
          <w:fldChar w:fldCharType="begin"/>
        </w:r>
        <w:r w:rsidR="001C09F5">
          <w:instrText>PAGE   \* MERGEFORMAT</w:instrText>
        </w:r>
        <w:r w:rsidR="001C09F5">
          <w:fldChar w:fldCharType="separate"/>
        </w:r>
        <w:r w:rsidR="001C09F5">
          <w:t>2</w:t>
        </w:r>
        <w:r w:rsidR="001C09F5">
          <w:fldChar w:fldCharType="end"/>
        </w:r>
      </w:p>
    </w:sdtContent>
  </w:sdt>
  <w:p w14:paraId="151C0840" w14:textId="04B7E98D" w:rsidR="00357CE7" w:rsidRDefault="00357CE7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5F60" w14:textId="77777777" w:rsidR="0008045A" w:rsidRDefault="0008045A">
      <w:r>
        <w:separator/>
      </w:r>
    </w:p>
  </w:footnote>
  <w:footnote w:type="continuationSeparator" w:id="0">
    <w:p w14:paraId="7FF2726C" w14:textId="77777777" w:rsidR="0008045A" w:rsidRDefault="0008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6674" w14:textId="77777777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3872" behindDoc="0" locked="0" layoutInCell="1" allowOverlap="1" wp14:anchorId="66DD5621" wp14:editId="543E2ADF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625878649" name="Pole tekstowe 16258786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73158B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0E5B96" wp14:editId="52DC62CE">
                                <wp:extent cx="904875" cy="419100"/>
                                <wp:effectExtent l="0" t="0" r="9525" b="0"/>
                                <wp:docPr id="46734155" name="Obraz 4673415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D5621" id="_x0000_t202" coordsize="21600,21600" o:spt="202" path="m,l,21600r21600,l21600,xe">
              <v:stroke joinstyle="miter"/>
              <v:path gradientshapeok="t" o:connecttype="rect"/>
            </v:shapetype>
            <v:shape id="Pole tekstowe 1625878649" o:spid="_x0000_s1027" type="#_x0000_t202" style="position:absolute;left:0;text-align:left;margin-left:411.9pt;margin-top:-6.6pt;width:83.7pt;height:41pt;z-index:4871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" stroked="f">
              <v:textbox>
                <w:txbxContent>
                  <w:p w14:paraId="6773158B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450E5B96" wp14:editId="52DC62CE">
                          <wp:extent cx="904875" cy="419100"/>
                          <wp:effectExtent l="0" t="0" r="9525" b="0"/>
                          <wp:docPr id="46734155" name="Obraz 4673415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5BB26660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660E62FD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50F87640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379FB03A" w14:textId="398E4CD6" w:rsidR="00EC47FB" w:rsidRDefault="0062408B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9776" behindDoc="1" locked="0" layoutInCell="1" allowOverlap="1" wp14:anchorId="7005B822" wp14:editId="23268C14">
              <wp:simplePos x="0" y="0"/>
              <wp:positionH relativeFrom="page">
                <wp:posOffset>4501543</wp:posOffset>
              </wp:positionH>
              <wp:positionV relativeFrom="topMargin">
                <wp:align>bottom</wp:align>
              </wp:positionV>
              <wp:extent cx="1021080" cy="734695"/>
              <wp:effectExtent l="0" t="0" r="7620" b="825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080" cy="734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E6345" w14:textId="0705BF0F" w:rsidR="00EC47FB" w:rsidRDefault="00EC47FB">
                          <w:pPr>
                            <w:spacing w:before="13" w:line="261" w:lineRule="auto"/>
                            <w:ind w:left="20" w:right="-2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05B822" id="Text Box 5" o:spid="_x0000_s1028" type="#_x0000_t202" style="position:absolute;margin-left:354.45pt;margin-top:0;width:80.4pt;height:57.85pt;z-index:-161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" filled="f" stroked="f">
              <v:textbox inset="0,0,0,0">
                <w:txbxContent>
                  <w:p w14:paraId="03FE6345" w14:textId="0705BF0F" w:rsidR="00EC47FB" w:rsidRDefault="00EC47FB">
                    <w:pPr>
                      <w:spacing w:before="13" w:line="261" w:lineRule="auto"/>
                      <w:ind w:left="20" w:right="-2"/>
                      <w:rPr>
                        <w:sz w:val="1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0977EA27" w14:textId="3D54F746" w:rsidR="00357CE7" w:rsidRDefault="00357CE7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4C63" w14:textId="77777777" w:rsidR="007451EE" w:rsidRPr="003F11D6" w:rsidRDefault="007451EE" w:rsidP="007451EE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5920" behindDoc="0" locked="0" layoutInCell="1" allowOverlap="1" wp14:anchorId="48363288" wp14:editId="623D61CC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690443973" name="Pole tekstowe 6904439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3049" w14:textId="77777777" w:rsidR="007451EE" w:rsidRDefault="007451EE" w:rsidP="007451EE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ED1738" wp14:editId="27A089C0">
                                <wp:extent cx="904875" cy="419100"/>
                                <wp:effectExtent l="0" t="0" r="9525" b="0"/>
                                <wp:docPr id="37" name="Obraz 3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63288" id="_x0000_t202" coordsize="21600,21600" o:spt="202" path="m,l,21600r21600,l21600,xe">
              <v:stroke joinstyle="miter"/>
              <v:path gradientshapeok="t" o:connecttype="rect"/>
            </v:shapetype>
            <v:shape id="Pole tekstowe 690443973" o:spid="_x0000_s1029" type="#_x0000_t202" style="position:absolute;left:0;text-align:left;margin-left:411.9pt;margin-top:-6.6pt;width:83.7pt;height:41pt;z-index:4871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CGWi8j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03F43049" w14:textId="77777777" w:rsidR="007451EE" w:rsidRDefault="007451EE" w:rsidP="007451EE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49ED1738" wp14:editId="27A089C0">
                          <wp:extent cx="904875" cy="419100"/>
                          <wp:effectExtent l="0" t="0" r="9525" b="0"/>
                          <wp:docPr id="37" name="Obraz 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7C6C504C" w14:textId="77777777" w:rsidR="007451EE" w:rsidRDefault="007451EE" w:rsidP="007451EE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625167BF" w14:textId="77777777" w:rsidR="007451EE" w:rsidRDefault="007451EE" w:rsidP="007451EE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6805F934" w14:textId="77777777" w:rsidR="007451EE" w:rsidRPr="00072468" w:rsidRDefault="007451EE" w:rsidP="007451EE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13239FE9" w14:textId="77777777" w:rsidR="007451EE" w:rsidRDefault="007451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AD66" w14:textId="1E94F126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1824" behindDoc="0" locked="0" layoutInCell="1" allowOverlap="1" wp14:anchorId="0D4F487F" wp14:editId="359CDD18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E9CFF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A999B5" wp14:editId="077AA201">
                                <wp:extent cx="904875" cy="419100"/>
                                <wp:effectExtent l="0" t="0" r="9525" b="0"/>
                                <wp:docPr id="1036786820" name="Obraz 10367868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F487F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left:0;text-align:left;margin-left:411.9pt;margin-top:-6.6pt;width:83.7pt;height:41pt;z-index:4871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AmFNrP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2B0E9CFF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A999B5" wp14:editId="077AA201">
                          <wp:extent cx="904875" cy="419100"/>
                          <wp:effectExtent l="0" t="0" r="9525" b="0"/>
                          <wp:docPr id="1036786820" name="Obraz 10367868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CF9DBE7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3875E916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E7BC55D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71085F0D" w14:textId="77777777" w:rsidR="00EC47FB" w:rsidRDefault="00EC47FB">
    <w:pPr>
      <w:pStyle w:val="Tekstpodstawowy"/>
      <w:spacing w:line="14" w:lineRule="auto"/>
      <w:rPr>
        <w:sz w:val="20"/>
      </w:rPr>
    </w:pPr>
  </w:p>
  <w:p w14:paraId="731AFB0E" w14:textId="77777777" w:rsidR="00EC47FB" w:rsidRDefault="00EC47FB">
    <w:pPr>
      <w:pStyle w:val="Tekstpodstawowy"/>
      <w:spacing w:line="14" w:lineRule="auto"/>
      <w:rPr>
        <w:sz w:val="20"/>
      </w:rPr>
    </w:pPr>
  </w:p>
  <w:p w14:paraId="7671AB63" w14:textId="233F340B" w:rsidR="00357CE7" w:rsidRDefault="00357CE7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A3D"/>
    <w:multiLevelType w:val="hybridMultilevel"/>
    <w:tmpl w:val="47CE1844"/>
    <w:lvl w:ilvl="0" w:tplc="A8D2F0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66DFB"/>
    <w:multiLevelType w:val="hybridMultilevel"/>
    <w:tmpl w:val="047AFDCE"/>
    <w:lvl w:ilvl="0" w:tplc="5D82AF16">
      <w:numFmt w:val="bullet"/>
      <w:lvlText w:val="-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64EABB64">
      <w:numFmt w:val="bullet"/>
      <w:lvlText w:val="•"/>
      <w:lvlJc w:val="left"/>
      <w:pPr>
        <w:ind w:left="1683" w:hanging="149"/>
      </w:pPr>
      <w:rPr>
        <w:rFonts w:hint="default"/>
        <w:lang w:val="pl-PL" w:eastAsia="en-US" w:bidi="ar-SA"/>
      </w:rPr>
    </w:lvl>
    <w:lvl w:ilvl="2" w:tplc="82AA18E0">
      <w:numFmt w:val="bullet"/>
      <w:lvlText w:val="•"/>
      <w:lvlJc w:val="left"/>
      <w:pPr>
        <w:ind w:left="2646" w:hanging="149"/>
      </w:pPr>
      <w:rPr>
        <w:rFonts w:hint="default"/>
        <w:lang w:val="pl-PL" w:eastAsia="en-US" w:bidi="ar-SA"/>
      </w:rPr>
    </w:lvl>
    <w:lvl w:ilvl="3" w:tplc="A16A0D40">
      <w:numFmt w:val="bullet"/>
      <w:lvlText w:val="•"/>
      <w:lvlJc w:val="left"/>
      <w:pPr>
        <w:ind w:left="3609" w:hanging="149"/>
      </w:pPr>
      <w:rPr>
        <w:rFonts w:hint="default"/>
        <w:lang w:val="pl-PL" w:eastAsia="en-US" w:bidi="ar-SA"/>
      </w:rPr>
    </w:lvl>
    <w:lvl w:ilvl="4" w:tplc="B24A5582">
      <w:numFmt w:val="bullet"/>
      <w:lvlText w:val="•"/>
      <w:lvlJc w:val="left"/>
      <w:pPr>
        <w:ind w:left="4572" w:hanging="149"/>
      </w:pPr>
      <w:rPr>
        <w:rFonts w:hint="default"/>
        <w:lang w:val="pl-PL" w:eastAsia="en-US" w:bidi="ar-SA"/>
      </w:rPr>
    </w:lvl>
    <w:lvl w:ilvl="5" w:tplc="C16A8144">
      <w:numFmt w:val="bullet"/>
      <w:lvlText w:val="•"/>
      <w:lvlJc w:val="left"/>
      <w:pPr>
        <w:ind w:left="5535" w:hanging="149"/>
      </w:pPr>
      <w:rPr>
        <w:rFonts w:hint="default"/>
        <w:lang w:val="pl-PL" w:eastAsia="en-US" w:bidi="ar-SA"/>
      </w:rPr>
    </w:lvl>
    <w:lvl w:ilvl="6" w:tplc="A0CAE6D8">
      <w:numFmt w:val="bullet"/>
      <w:lvlText w:val="•"/>
      <w:lvlJc w:val="left"/>
      <w:pPr>
        <w:ind w:left="6498" w:hanging="149"/>
      </w:pPr>
      <w:rPr>
        <w:rFonts w:hint="default"/>
        <w:lang w:val="pl-PL" w:eastAsia="en-US" w:bidi="ar-SA"/>
      </w:rPr>
    </w:lvl>
    <w:lvl w:ilvl="7" w:tplc="A8880ACA">
      <w:numFmt w:val="bullet"/>
      <w:lvlText w:val="•"/>
      <w:lvlJc w:val="left"/>
      <w:pPr>
        <w:ind w:left="7461" w:hanging="149"/>
      </w:pPr>
      <w:rPr>
        <w:rFonts w:hint="default"/>
        <w:lang w:val="pl-PL" w:eastAsia="en-US" w:bidi="ar-SA"/>
      </w:rPr>
    </w:lvl>
    <w:lvl w:ilvl="8" w:tplc="650ABDD6">
      <w:numFmt w:val="bullet"/>
      <w:lvlText w:val="•"/>
      <w:lvlJc w:val="left"/>
      <w:pPr>
        <w:ind w:left="8424" w:hanging="149"/>
      </w:pPr>
      <w:rPr>
        <w:rFonts w:hint="default"/>
        <w:lang w:val="pl-PL" w:eastAsia="en-US" w:bidi="ar-SA"/>
      </w:rPr>
    </w:lvl>
  </w:abstractNum>
  <w:abstractNum w:abstractNumId="2" w15:restartNumberingAfterBreak="0">
    <w:nsid w:val="200B011E"/>
    <w:multiLevelType w:val="multilevel"/>
    <w:tmpl w:val="798C8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A26E91"/>
    <w:multiLevelType w:val="hybridMultilevel"/>
    <w:tmpl w:val="166EE902"/>
    <w:lvl w:ilvl="0" w:tplc="8FD0A0E6">
      <w:numFmt w:val="bullet"/>
      <w:lvlText w:val="-"/>
      <w:lvlJc w:val="left"/>
      <w:pPr>
        <w:ind w:left="571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1C5A0B50">
      <w:numFmt w:val="bullet"/>
      <w:lvlText w:val="•"/>
      <w:lvlJc w:val="left"/>
      <w:pPr>
        <w:ind w:left="1557" w:hanging="149"/>
      </w:pPr>
      <w:rPr>
        <w:rFonts w:hint="default"/>
        <w:lang w:val="pl-PL" w:eastAsia="en-US" w:bidi="ar-SA"/>
      </w:rPr>
    </w:lvl>
    <w:lvl w:ilvl="2" w:tplc="481268C2">
      <w:numFmt w:val="bullet"/>
      <w:lvlText w:val="•"/>
      <w:lvlJc w:val="left"/>
      <w:pPr>
        <w:ind w:left="2534" w:hanging="149"/>
      </w:pPr>
      <w:rPr>
        <w:rFonts w:hint="default"/>
        <w:lang w:val="pl-PL" w:eastAsia="en-US" w:bidi="ar-SA"/>
      </w:rPr>
    </w:lvl>
    <w:lvl w:ilvl="3" w:tplc="756E9A14">
      <w:numFmt w:val="bullet"/>
      <w:lvlText w:val="•"/>
      <w:lvlJc w:val="left"/>
      <w:pPr>
        <w:ind w:left="3511" w:hanging="149"/>
      </w:pPr>
      <w:rPr>
        <w:rFonts w:hint="default"/>
        <w:lang w:val="pl-PL" w:eastAsia="en-US" w:bidi="ar-SA"/>
      </w:rPr>
    </w:lvl>
    <w:lvl w:ilvl="4" w:tplc="9E082C8A">
      <w:numFmt w:val="bullet"/>
      <w:lvlText w:val="•"/>
      <w:lvlJc w:val="left"/>
      <w:pPr>
        <w:ind w:left="4488" w:hanging="149"/>
      </w:pPr>
      <w:rPr>
        <w:rFonts w:hint="default"/>
        <w:lang w:val="pl-PL" w:eastAsia="en-US" w:bidi="ar-SA"/>
      </w:rPr>
    </w:lvl>
    <w:lvl w:ilvl="5" w:tplc="F2B6DF84">
      <w:numFmt w:val="bullet"/>
      <w:lvlText w:val="•"/>
      <w:lvlJc w:val="left"/>
      <w:pPr>
        <w:ind w:left="5465" w:hanging="149"/>
      </w:pPr>
      <w:rPr>
        <w:rFonts w:hint="default"/>
        <w:lang w:val="pl-PL" w:eastAsia="en-US" w:bidi="ar-SA"/>
      </w:rPr>
    </w:lvl>
    <w:lvl w:ilvl="6" w:tplc="76727006">
      <w:numFmt w:val="bullet"/>
      <w:lvlText w:val="•"/>
      <w:lvlJc w:val="left"/>
      <w:pPr>
        <w:ind w:left="6442" w:hanging="149"/>
      </w:pPr>
      <w:rPr>
        <w:rFonts w:hint="default"/>
        <w:lang w:val="pl-PL" w:eastAsia="en-US" w:bidi="ar-SA"/>
      </w:rPr>
    </w:lvl>
    <w:lvl w:ilvl="7" w:tplc="F0709D62">
      <w:numFmt w:val="bullet"/>
      <w:lvlText w:val="•"/>
      <w:lvlJc w:val="left"/>
      <w:pPr>
        <w:ind w:left="7419" w:hanging="149"/>
      </w:pPr>
      <w:rPr>
        <w:rFonts w:hint="default"/>
        <w:lang w:val="pl-PL" w:eastAsia="en-US" w:bidi="ar-SA"/>
      </w:rPr>
    </w:lvl>
    <w:lvl w:ilvl="8" w:tplc="68F4E8C0">
      <w:numFmt w:val="bullet"/>
      <w:lvlText w:val="•"/>
      <w:lvlJc w:val="left"/>
      <w:pPr>
        <w:ind w:left="839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CEC7B88"/>
    <w:multiLevelType w:val="hybridMultilevel"/>
    <w:tmpl w:val="A136206A"/>
    <w:lvl w:ilvl="0" w:tplc="0CA0C814">
      <w:numFmt w:val="bullet"/>
      <w:lvlText w:val="-"/>
      <w:lvlJc w:val="left"/>
      <w:pPr>
        <w:ind w:left="367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2CFC06A8">
      <w:numFmt w:val="bullet"/>
      <w:lvlText w:val="•"/>
      <w:lvlJc w:val="left"/>
      <w:pPr>
        <w:ind w:left="1359" w:hanging="149"/>
      </w:pPr>
      <w:rPr>
        <w:rFonts w:hint="default"/>
        <w:lang w:val="pl-PL" w:eastAsia="en-US" w:bidi="ar-SA"/>
      </w:rPr>
    </w:lvl>
    <w:lvl w:ilvl="2" w:tplc="B67C4B66">
      <w:numFmt w:val="bullet"/>
      <w:lvlText w:val="•"/>
      <w:lvlJc w:val="left"/>
      <w:pPr>
        <w:ind w:left="2358" w:hanging="149"/>
      </w:pPr>
      <w:rPr>
        <w:rFonts w:hint="default"/>
        <w:lang w:val="pl-PL" w:eastAsia="en-US" w:bidi="ar-SA"/>
      </w:rPr>
    </w:lvl>
    <w:lvl w:ilvl="3" w:tplc="0E400C4E">
      <w:numFmt w:val="bullet"/>
      <w:lvlText w:val="•"/>
      <w:lvlJc w:val="left"/>
      <w:pPr>
        <w:ind w:left="3357" w:hanging="149"/>
      </w:pPr>
      <w:rPr>
        <w:rFonts w:hint="default"/>
        <w:lang w:val="pl-PL" w:eastAsia="en-US" w:bidi="ar-SA"/>
      </w:rPr>
    </w:lvl>
    <w:lvl w:ilvl="4" w:tplc="7EDA043A">
      <w:numFmt w:val="bullet"/>
      <w:lvlText w:val="•"/>
      <w:lvlJc w:val="left"/>
      <w:pPr>
        <w:ind w:left="4356" w:hanging="149"/>
      </w:pPr>
      <w:rPr>
        <w:rFonts w:hint="default"/>
        <w:lang w:val="pl-PL" w:eastAsia="en-US" w:bidi="ar-SA"/>
      </w:rPr>
    </w:lvl>
    <w:lvl w:ilvl="5" w:tplc="66B824B8">
      <w:numFmt w:val="bullet"/>
      <w:lvlText w:val="•"/>
      <w:lvlJc w:val="left"/>
      <w:pPr>
        <w:ind w:left="5355" w:hanging="149"/>
      </w:pPr>
      <w:rPr>
        <w:rFonts w:hint="default"/>
        <w:lang w:val="pl-PL" w:eastAsia="en-US" w:bidi="ar-SA"/>
      </w:rPr>
    </w:lvl>
    <w:lvl w:ilvl="6" w:tplc="F730B86E">
      <w:numFmt w:val="bullet"/>
      <w:lvlText w:val="•"/>
      <w:lvlJc w:val="left"/>
      <w:pPr>
        <w:ind w:left="6354" w:hanging="149"/>
      </w:pPr>
      <w:rPr>
        <w:rFonts w:hint="default"/>
        <w:lang w:val="pl-PL" w:eastAsia="en-US" w:bidi="ar-SA"/>
      </w:rPr>
    </w:lvl>
    <w:lvl w:ilvl="7" w:tplc="FCF4A5C8">
      <w:numFmt w:val="bullet"/>
      <w:lvlText w:val="•"/>
      <w:lvlJc w:val="left"/>
      <w:pPr>
        <w:ind w:left="7353" w:hanging="149"/>
      </w:pPr>
      <w:rPr>
        <w:rFonts w:hint="default"/>
        <w:lang w:val="pl-PL" w:eastAsia="en-US" w:bidi="ar-SA"/>
      </w:rPr>
    </w:lvl>
    <w:lvl w:ilvl="8" w:tplc="59E2A89E">
      <w:numFmt w:val="bullet"/>
      <w:lvlText w:val="•"/>
      <w:lvlJc w:val="left"/>
      <w:pPr>
        <w:ind w:left="8352" w:hanging="149"/>
      </w:pPr>
      <w:rPr>
        <w:rFonts w:hint="default"/>
        <w:lang w:val="pl-PL" w:eastAsia="en-US" w:bidi="ar-SA"/>
      </w:rPr>
    </w:lvl>
  </w:abstractNum>
  <w:abstractNum w:abstractNumId="5" w15:restartNumberingAfterBreak="0">
    <w:nsid w:val="507724CB"/>
    <w:multiLevelType w:val="hybridMultilevel"/>
    <w:tmpl w:val="9296FF12"/>
    <w:lvl w:ilvl="0" w:tplc="F8F6B5E8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1CF2BB9A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7DEAEAA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B672A630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0FA46386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6512E03C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E6AA96A2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71A2AD22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5F30505A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806245A"/>
    <w:multiLevelType w:val="hybridMultilevel"/>
    <w:tmpl w:val="8F46175A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2CE23C9A">
      <w:numFmt w:val="bullet"/>
      <w:lvlText w:val="•"/>
      <w:lvlJc w:val="left"/>
      <w:pPr>
        <w:ind w:left="1540" w:hanging="608"/>
      </w:pPr>
      <w:rPr>
        <w:rFonts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7" w15:restartNumberingAfterBreak="0">
    <w:nsid w:val="5BCB5555"/>
    <w:multiLevelType w:val="hybridMultilevel"/>
    <w:tmpl w:val="B2C6E922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0415000D">
      <w:start w:val="1"/>
      <w:numFmt w:val="bullet"/>
      <w:lvlText w:val=""/>
      <w:lvlJc w:val="left"/>
      <w:pPr>
        <w:ind w:left="1540" w:hanging="608"/>
      </w:pPr>
      <w:rPr>
        <w:rFonts w:ascii="Wingdings" w:hAnsi="Wingdings"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8" w15:restartNumberingAfterBreak="0">
    <w:nsid w:val="6DBE70A3"/>
    <w:multiLevelType w:val="hybridMultilevel"/>
    <w:tmpl w:val="DE12D83A"/>
    <w:lvl w:ilvl="0" w:tplc="C12AFEEC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6282AA28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6D0280F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20FA92D4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7BD62F5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7F24EB3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C30AD76E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114C06E4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D7EC1BB8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num w:numId="1" w16cid:durableId="459492016">
    <w:abstractNumId w:val="4"/>
  </w:num>
  <w:num w:numId="2" w16cid:durableId="1018779751">
    <w:abstractNumId w:val="1"/>
  </w:num>
  <w:num w:numId="3" w16cid:durableId="369571116">
    <w:abstractNumId w:val="3"/>
  </w:num>
  <w:num w:numId="4" w16cid:durableId="1345978810">
    <w:abstractNumId w:val="5"/>
  </w:num>
  <w:num w:numId="5" w16cid:durableId="1430814618">
    <w:abstractNumId w:val="8"/>
  </w:num>
  <w:num w:numId="6" w16cid:durableId="1383015787">
    <w:abstractNumId w:val="6"/>
  </w:num>
  <w:num w:numId="7" w16cid:durableId="1293290782">
    <w:abstractNumId w:val="7"/>
  </w:num>
  <w:num w:numId="8" w16cid:durableId="393702792">
    <w:abstractNumId w:val="0"/>
  </w:num>
  <w:num w:numId="9" w16cid:durableId="840698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7"/>
    <w:rsid w:val="00000F21"/>
    <w:rsid w:val="000026C8"/>
    <w:rsid w:val="0001797B"/>
    <w:rsid w:val="00030E62"/>
    <w:rsid w:val="00034588"/>
    <w:rsid w:val="00046A08"/>
    <w:rsid w:val="00075406"/>
    <w:rsid w:val="0008045A"/>
    <w:rsid w:val="000826AF"/>
    <w:rsid w:val="00091DDB"/>
    <w:rsid w:val="000A2273"/>
    <w:rsid w:val="000B105B"/>
    <w:rsid w:val="000B672D"/>
    <w:rsid w:val="000D0B38"/>
    <w:rsid w:val="000D5936"/>
    <w:rsid w:val="000E3003"/>
    <w:rsid w:val="000E3D0B"/>
    <w:rsid w:val="000E5611"/>
    <w:rsid w:val="000F1704"/>
    <w:rsid w:val="000F6304"/>
    <w:rsid w:val="00110165"/>
    <w:rsid w:val="0012561F"/>
    <w:rsid w:val="001446F6"/>
    <w:rsid w:val="001464C5"/>
    <w:rsid w:val="00150353"/>
    <w:rsid w:val="001503E8"/>
    <w:rsid w:val="00161D72"/>
    <w:rsid w:val="00162522"/>
    <w:rsid w:val="00164485"/>
    <w:rsid w:val="00182C94"/>
    <w:rsid w:val="00185D9B"/>
    <w:rsid w:val="001B499F"/>
    <w:rsid w:val="001B58F0"/>
    <w:rsid w:val="001C09F5"/>
    <w:rsid w:val="001C57F5"/>
    <w:rsid w:val="001D30DC"/>
    <w:rsid w:val="001D657E"/>
    <w:rsid w:val="001D7CA8"/>
    <w:rsid w:val="001E230E"/>
    <w:rsid w:val="001E697E"/>
    <w:rsid w:val="001F6CF3"/>
    <w:rsid w:val="002014D9"/>
    <w:rsid w:val="00202276"/>
    <w:rsid w:val="00217B45"/>
    <w:rsid w:val="00250FEC"/>
    <w:rsid w:val="0025241C"/>
    <w:rsid w:val="002560FC"/>
    <w:rsid w:val="00270EE7"/>
    <w:rsid w:val="00282D27"/>
    <w:rsid w:val="002A19F6"/>
    <w:rsid w:val="002A3363"/>
    <w:rsid w:val="002C3851"/>
    <w:rsid w:val="002C5C4D"/>
    <w:rsid w:val="0032165A"/>
    <w:rsid w:val="00325DE1"/>
    <w:rsid w:val="00344243"/>
    <w:rsid w:val="003476A7"/>
    <w:rsid w:val="00352F19"/>
    <w:rsid w:val="00352F21"/>
    <w:rsid w:val="00354214"/>
    <w:rsid w:val="00357CE7"/>
    <w:rsid w:val="00375FA3"/>
    <w:rsid w:val="00394244"/>
    <w:rsid w:val="00395F92"/>
    <w:rsid w:val="00395F98"/>
    <w:rsid w:val="003A34C8"/>
    <w:rsid w:val="003B2C98"/>
    <w:rsid w:val="003B73CA"/>
    <w:rsid w:val="003C28AB"/>
    <w:rsid w:val="003C2AC2"/>
    <w:rsid w:val="003C765E"/>
    <w:rsid w:val="003D28B5"/>
    <w:rsid w:val="003D3A3F"/>
    <w:rsid w:val="003E7D97"/>
    <w:rsid w:val="0042569D"/>
    <w:rsid w:val="00435169"/>
    <w:rsid w:val="00441DD5"/>
    <w:rsid w:val="00450895"/>
    <w:rsid w:val="004752AB"/>
    <w:rsid w:val="00476A86"/>
    <w:rsid w:val="004843D8"/>
    <w:rsid w:val="00496C5A"/>
    <w:rsid w:val="004B280E"/>
    <w:rsid w:val="004B3583"/>
    <w:rsid w:val="004C1528"/>
    <w:rsid w:val="004C42C2"/>
    <w:rsid w:val="004D376C"/>
    <w:rsid w:val="0050054F"/>
    <w:rsid w:val="00504FE9"/>
    <w:rsid w:val="00510C67"/>
    <w:rsid w:val="00512F0B"/>
    <w:rsid w:val="00517B72"/>
    <w:rsid w:val="00544150"/>
    <w:rsid w:val="00553807"/>
    <w:rsid w:val="00573FCF"/>
    <w:rsid w:val="005763A9"/>
    <w:rsid w:val="005914DD"/>
    <w:rsid w:val="00594C82"/>
    <w:rsid w:val="005C2637"/>
    <w:rsid w:val="005D4D2E"/>
    <w:rsid w:val="005D6B35"/>
    <w:rsid w:val="005F590A"/>
    <w:rsid w:val="00603F01"/>
    <w:rsid w:val="00610DA8"/>
    <w:rsid w:val="00611557"/>
    <w:rsid w:val="00613551"/>
    <w:rsid w:val="0062408B"/>
    <w:rsid w:val="00624F16"/>
    <w:rsid w:val="0063030B"/>
    <w:rsid w:val="0064779A"/>
    <w:rsid w:val="006754E8"/>
    <w:rsid w:val="00680DE1"/>
    <w:rsid w:val="00685C17"/>
    <w:rsid w:val="006952F2"/>
    <w:rsid w:val="006A2B68"/>
    <w:rsid w:val="006C22CD"/>
    <w:rsid w:val="006D5B1C"/>
    <w:rsid w:val="006E48E5"/>
    <w:rsid w:val="006F1F0E"/>
    <w:rsid w:val="006F3835"/>
    <w:rsid w:val="00703058"/>
    <w:rsid w:val="0070713F"/>
    <w:rsid w:val="00710994"/>
    <w:rsid w:val="0072093C"/>
    <w:rsid w:val="0072387E"/>
    <w:rsid w:val="007343C3"/>
    <w:rsid w:val="0073584B"/>
    <w:rsid w:val="007451EE"/>
    <w:rsid w:val="00752CBA"/>
    <w:rsid w:val="0076022A"/>
    <w:rsid w:val="007774EE"/>
    <w:rsid w:val="0079338E"/>
    <w:rsid w:val="007A18EE"/>
    <w:rsid w:val="007C0657"/>
    <w:rsid w:val="007C11E8"/>
    <w:rsid w:val="007C72FB"/>
    <w:rsid w:val="007D3616"/>
    <w:rsid w:val="007E0CC7"/>
    <w:rsid w:val="007E40D3"/>
    <w:rsid w:val="007E54E2"/>
    <w:rsid w:val="007F1AE7"/>
    <w:rsid w:val="00802502"/>
    <w:rsid w:val="00805F80"/>
    <w:rsid w:val="00807E65"/>
    <w:rsid w:val="00812B8F"/>
    <w:rsid w:val="00825320"/>
    <w:rsid w:val="00834065"/>
    <w:rsid w:val="00840642"/>
    <w:rsid w:val="008429D6"/>
    <w:rsid w:val="0087525E"/>
    <w:rsid w:val="008804EE"/>
    <w:rsid w:val="00881CD0"/>
    <w:rsid w:val="00887EB5"/>
    <w:rsid w:val="008A2903"/>
    <w:rsid w:val="008A2F2D"/>
    <w:rsid w:val="008B1B67"/>
    <w:rsid w:val="008B5D85"/>
    <w:rsid w:val="008B63F3"/>
    <w:rsid w:val="008D0320"/>
    <w:rsid w:val="008E0FE2"/>
    <w:rsid w:val="008E1FDB"/>
    <w:rsid w:val="008F1091"/>
    <w:rsid w:val="008F1BFB"/>
    <w:rsid w:val="008F5529"/>
    <w:rsid w:val="00905790"/>
    <w:rsid w:val="00914AF8"/>
    <w:rsid w:val="00914C32"/>
    <w:rsid w:val="00914C44"/>
    <w:rsid w:val="00930255"/>
    <w:rsid w:val="00932E66"/>
    <w:rsid w:val="00933B7C"/>
    <w:rsid w:val="00937CAD"/>
    <w:rsid w:val="00945F37"/>
    <w:rsid w:val="00950BB3"/>
    <w:rsid w:val="009628BA"/>
    <w:rsid w:val="00962DE3"/>
    <w:rsid w:val="00972802"/>
    <w:rsid w:val="009B203C"/>
    <w:rsid w:val="009D63B1"/>
    <w:rsid w:val="009F57E1"/>
    <w:rsid w:val="00A05163"/>
    <w:rsid w:val="00A10304"/>
    <w:rsid w:val="00A307D0"/>
    <w:rsid w:val="00A330A7"/>
    <w:rsid w:val="00A50906"/>
    <w:rsid w:val="00A6618B"/>
    <w:rsid w:val="00A667C9"/>
    <w:rsid w:val="00A81459"/>
    <w:rsid w:val="00A872A8"/>
    <w:rsid w:val="00A939C2"/>
    <w:rsid w:val="00AA2C06"/>
    <w:rsid w:val="00AA5059"/>
    <w:rsid w:val="00AB1214"/>
    <w:rsid w:val="00AD4B46"/>
    <w:rsid w:val="00AE1A15"/>
    <w:rsid w:val="00AF3A1A"/>
    <w:rsid w:val="00AF5AE8"/>
    <w:rsid w:val="00AF6B41"/>
    <w:rsid w:val="00B0233C"/>
    <w:rsid w:val="00B1591A"/>
    <w:rsid w:val="00B26D13"/>
    <w:rsid w:val="00B30486"/>
    <w:rsid w:val="00B34621"/>
    <w:rsid w:val="00B44559"/>
    <w:rsid w:val="00B45794"/>
    <w:rsid w:val="00B517B2"/>
    <w:rsid w:val="00B6221F"/>
    <w:rsid w:val="00B72E5E"/>
    <w:rsid w:val="00B76381"/>
    <w:rsid w:val="00B76FF1"/>
    <w:rsid w:val="00B91111"/>
    <w:rsid w:val="00B938DB"/>
    <w:rsid w:val="00BA3E4D"/>
    <w:rsid w:val="00BA79D8"/>
    <w:rsid w:val="00BB4DD8"/>
    <w:rsid w:val="00BE5FF8"/>
    <w:rsid w:val="00BF11F0"/>
    <w:rsid w:val="00BF22F4"/>
    <w:rsid w:val="00BF4280"/>
    <w:rsid w:val="00C24F49"/>
    <w:rsid w:val="00C3356F"/>
    <w:rsid w:val="00C5097E"/>
    <w:rsid w:val="00C64143"/>
    <w:rsid w:val="00C727B2"/>
    <w:rsid w:val="00C80973"/>
    <w:rsid w:val="00C815CF"/>
    <w:rsid w:val="00C90987"/>
    <w:rsid w:val="00C97829"/>
    <w:rsid w:val="00CA33D2"/>
    <w:rsid w:val="00CA54D2"/>
    <w:rsid w:val="00CB6FAD"/>
    <w:rsid w:val="00CC214D"/>
    <w:rsid w:val="00CC3F7D"/>
    <w:rsid w:val="00CD73EE"/>
    <w:rsid w:val="00CE25F9"/>
    <w:rsid w:val="00CF6389"/>
    <w:rsid w:val="00D05ABC"/>
    <w:rsid w:val="00D15A5A"/>
    <w:rsid w:val="00D16A13"/>
    <w:rsid w:val="00D26B4F"/>
    <w:rsid w:val="00D33FD6"/>
    <w:rsid w:val="00D40A11"/>
    <w:rsid w:val="00D42AF4"/>
    <w:rsid w:val="00D44777"/>
    <w:rsid w:val="00D47628"/>
    <w:rsid w:val="00D506B7"/>
    <w:rsid w:val="00D51317"/>
    <w:rsid w:val="00D5145A"/>
    <w:rsid w:val="00D70A34"/>
    <w:rsid w:val="00D82DB7"/>
    <w:rsid w:val="00D86CEF"/>
    <w:rsid w:val="00D978D2"/>
    <w:rsid w:val="00DB0DBD"/>
    <w:rsid w:val="00DC2D36"/>
    <w:rsid w:val="00DC3205"/>
    <w:rsid w:val="00DC3EB5"/>
    <w:rsid w:val="00DD38C3"/>
    <w:rsid w:val="00DD6706"/>
    <w:rsid w:val="00DF7878"/>
    <w:rsid w:val="00E16F67"/>
    <w:rsid w:val="00E43575"/>
    <w:rsid w:val="00E51169"/>
    <w:rsid w:val="00E564D0"/>
    <w:rsid w:val="00EB1AF2"/>
    <w:rsid w:val="00EB59DE"/>
    <w:rsid w:val="00EB6EB6"/>
    <w:rsid w:val="00EC47FB"/>
    <w:rsid w:val="00ED1A3A"/>
    <w:rsid w:val="00EE24BC"/>
    <w:rsid w:val="00EE45AB"/>
    <w:rsid w:val="00EF3BF4"/>
    <w:rsid w:val="00F031E3"/>
    <w:rsid w:val="00F103D8"/>
    <w:rsid w:val="00F12F5E"/>
    <w:rsid w:val="00F16074"/>
    <w:rsid w:val="00F1643F"/>
    <w:rsid w:val="00F16787"/>
    <w:rsid w:val="00F31470"/>
    <w:rsid w:val="00F45857"/>
    <w:rsid w:val="00F6310E"/>
    <w:rsid w:val="00F74002"/>
    <w:rsid w:val="00F8129B"/>
    <w:rsid w:val="00F9660E"/>
    <w:rsid w:val="00FA02F7"/>
    <w:rsid w:val="00FB6A9E"/>
    <w:rsid w:val="00FC027D"/>
    <w:rsid w:val="00FE2F2B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0A036"/>
  <w15:docId w15:val="{D65A8368-7B14-4BBD-842E-6A3775D8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spacing w:before="100"/>
      <w:ind w:left="790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936" w:hanging="36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720" w:hanging="361"/>
    </w:pPr>
  </w:style>
  <w:style w:type="paragraph" w:customStyle="1" w:styleId="TableParagraph">
    <w:name w:val="Table Paragraph"/>
    <w:basedOn w:val="Normalny"/>
    <w:uiPriority w:val="1"/>
    <w:qFormat/>
    <w:pPr>
      <w:ind w:left="9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3C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3CA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E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EB5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EB5"/>
    <w:rPr>
      <w:rFonts w:ascii="Tahoma" w:eastAsia="Tahoma" w:hAnsi="Tahoma" w:cs="Tahom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3942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244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706"/>
    <w:rPr>
      <w:rFonts w:ascii="Tahoma" w:eastAsia="Tahoma" w:hAnsi="Tahoma" w:cs="Tahoma"/>
      <w:lang w:val="pl-PL"/>
    </w:rPr>
  </w:style>
  <w:style w:type="character" w:customStyle="1" w:styleId="Styl2Znak">
    <w:name w:val="Styl2 Znak"/>
    <w:basedOn w:val="Domylnaczcionkaakapitu"/>
    <w:link w:val="Styl2"/>
    <w:locked/>
    <w:rsid w:val="000E3003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2">
    <w:name w:val="Styl2"/>
    <w:basedOn w:val="Normalny"/>
    <w:link w:val="Styl2Znak"/>
    <w:qFormat/>
    <w:rsid w:val="000E3003"/>
    <w:pPr>
      <w:widowControl/>
      <w:shd w:val="clear" w:color="auto" w:fill="FFFFFF"/>
      <w:autoSpaceDE/>
      <w:autoSpaceDN/>
      <w:spacing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789D4-F21C-4D50-94D9-CC8DA82F2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69A55D-9B81-48D4-B700-2F6043AEA13E}"/>
</file>

<file path=customXml/itemProps3.xml><?xml version="1.0" encoding="utf-8"?>
<ds:datastoreItem xmlns:ds="http://schemas.openxmlformats.org/officeDocument/2006/customXml" ds:itemID="{D86B4FF3-1059-454B-B034-087F640FD4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12</Pages>
  <Words>1539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www.sdtank.pl</dc:creator>
  <cp:lastModifiedBy>łukasz dymura</cp:lastModifiedBy>
  <cp:revision>197</cp:revision>
  <cp:lastPrinted>2021-07-31T18:30:00Z</cp:lastPrinted>
  <dcterms:created xsi:type="dcterms:W3CDTF">2021-05-17T10:12:00Z</dcterms:created>
  <dcterms:modified xsi:type="dcterms:W3CDTF">2023-10-03T08:03:00Z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2021-05-13T00:00:00Z</vt:filetime>
  </property>
</Properties>
</file>